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0E" w:rsidRPr="00240C0E" w:rsidRDefault="00240C0E" w:rsidP="00240C0E">
      <w:pPr>
        <w:spacing w:after="0" w:line="276" w:lineRule="auto"/>
        <w:ind w:firstLine="709"/>
        <w:jc w:val="right"/>
        <w:rPr>
          <w:rFonts w:ascii="Times New Roman" w:hAnsi="Times New Roman" w:cs="Times New Roman"/>
        </w:rPr>
      </w:pPr>
      <w:r w:rsidRPr="00240C0E">
        <w:rPr>
          <w:rFonts w:ascii="Times New Roman" w:hAnsi="Times New Roman" w:cs="Times New Roman"/>
        </w:rPr>
        <w:t>Утвержден решением</w:t>
      </w:r>
    </w:p>
    <w:p w:rsidR="00240C0E" w:rsidRPr="00240C0E" w:rsidRDefault="00240C0E" w:rsidP="00240C0E">
      <w:pPr>
        <w:spacing w:after="0" w:line="276" w:lineRule="auto"/>
        <w:ind w:firstLine="709"/>
        <w:jc w:val="right"/>
        <w:rPr>
          <w:rFonts w:ascii="Times New Roman" w:hAnsi="Times New Roman" w:cs="Times New Roman"/>
        </w:rPr>
      </w:pPr>
      <w:r w:rsidRPr="00240C0E">
        <w:rPr>
          <w:rFonts w:ascii="Times New Roman" w:hAnsi="Times New Roman" w:cs="Times New Roman"/>
        </w:rPr>
        <w:t>Коллегии Контрольной палаты</w:t>
      </w:r>
    </w:p>
    <w:p w:rsidR="00240C0E" w:rsidRPr="00240C0E" w:rsidRDefault="00240C0E" w:rsidP="00240C0E">
      <w:pPr>
        <w:spacing w:after="0" w:line="276" w:lineRule="auto"/>
        <w:ind w:firstLine="709"/>
        <w:jc w:val="right"/>
        <w:rPr>
          <w:rFonts w:ascii="Times New Roman" w:hAnsi="Times New Roman" w:cs="Times New Roman"/>
        </w:rPr>
      </w:pPr>
      <w:r w:rsidRPr="00240C0E">
        <w:rPr>
          <w:rFonts w:ascii="Times New Roman" w:hAnsi="Times New Roman" w:cs="Times New Roman"/>
        </w:rPr>
        <w:t>Республики Абхазия,</w:t>
      </w:r>
    </w:p>
    <w:p w:rsidR="00240C0E" w:rsidRPr="00240C0E" w:rsidRDefault="00240C0E" w:rsidP="00240C0E">
      <w:pPr>
        <w:spacing w:after="0" w:line="276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 w:rsidRPr="00240C0E">
        <w:rPr>
          <w:rFonts w:ascii="Times New Roman" w:hAnsi="Times New Roman" w:cs="Times New Roman"/>
        </w:rPr>
        <w:t>оформленным</w:t>
      </w:r>
      <w:proofErr w:type="gramEnd"/>
      <w:r w:rsidRPr="00240C0E">
        <w:rPr>
          <w:rFonts w:ascii="Times New Roman" w:hAnsi="Times New Roman" w:cs="Times New Roman"/>
        </w:rPr>
        <w:t xml:space="preserve"> протоколом</w:t>
      </w:r>
    </w:p>
    <w:p w:rsidR="00240C0E" w:rsidRPr="00240C0E" w:rsidRDefault="00240C0E" w:rsidP="00240C0E">
      <w:pPr>
        <w:spacing w:after="0" w:line="276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 w:rsidRPr="00240C0E">
        <w:rPr>
          <w:rFonts w:ascii="Times New Roman" w:hAnsi="Times New Roman" w:cs="Times New Roman"/>
        </w:rPr>
        <w:t>заседания</w:t>
      </w:r>
      <w:proofErr w:type="gramEnd"/>
      <w:r w:rsidRPr="00240C0E">
        <w:rPr>
          <w:rFonts w:ascii="Times New Roman" w:hAnsi="Times New Roman" w:cs="Times New Roman"/>
        </w:rPr>
        <w:t xml:space="preserve"> Коллегии</w:t>
      </w:r>
    </w:p>
    <w:p w:rsidR="00240C0E" w:rsidRDefault="00240C0E" w:rsidP="00240C0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 w:rsidRPr="00240C0E">
        <w:rPr>
          <w:rFonts w:ascii="Times New Roman" w:hAnsi="Times New Roman" w:cs="Times New Roman"/>
        </w:rPr>
        <w:t>от</w:t>
      </w:r>
      <w:proofErr w:type="gramEnd"/>
      <w:r w:rsidRPr="00240C0E">
        <w:rPr>
          <w:rFonts w:ascii="Times New Roman" w:hAnsi="Times New Roman" w:cs="Times New Roman"/>
        </w:rPr>
        <w:t xml:space="preserve"> «0</w:t>
      </w:r>
      <w:r>
        <w:rPr>
          <w:rFonts w:ascii="Times New Roman" w:hAnsi="Times New Roman" w:cs="Times New Roman"/>
        </w:rPr>
        <w:t>9</w:t>
      </w:r>
      <w:r w:rsidRPr="00240C0E">
        <w:rPr>
          <w:rFonts w:ascii="Times New Roman" w:hAnsi="Times New Roman" w:cs="Times New Roman"/>
        </w:rPr>
        <w:t>» июля</w:t>
      </w:r>
      <w:r w:rsidRPr="00240C0E">
        <w:rPr>
          <w:rFonts w:ascii="Times New Roman" w:hAnsi="Times New Roman" w:cs="Times New Roman"/>
          <w:color w:val="FF0000"/>
        </w:rPr>
        <w:t xml:space="preserve"> </w:t>
      </w:r>
      <w:r w:rsidRPr="00240C0E">
        <w:rPr>
          <w:rFonts w:ascii="Times New Roman" w:hAnsi="Times New Roman" w:cs="Times New Roman"/>
        </w:rPr>
        <w:t>2018 г. №</w:t>
      </w:r>
      <w:r>
        <w:rPr>
          <w:rFonts w:ascii="Times New Roman" w:hAnsi="Times New Roman" w:cs="Times New Roman"/>
        </w:rPr>
        <w:t>10</w:t>
      </w:r>
    </w:p>
    <w:p w:rsidR="00240C0E" w:rsidRDefault="00240C0E" w:rsidP="00240C0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240C0E" w:rsidRPr="00240C0E" w:rsidRDefault="00240C0E" w:rsidP="00240C0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8263F6" w:rsidRDefault="008263F6" w:rsidP="008263F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C0E" w:rsidRDefault="00240C0E" w:rsidP="008263F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C0E" w:rsidRPr="008263F6" w:rsidRDefault="00240C0E" w:rsidP="008263F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F56" w:rsidRPr="00DF6F56" w:rsidRDefault="00DF6F56" w:rsidP="00FA38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56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FA3895" w:rsidRDefault="00DF6F56" w:rsidP="000D1E9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56">
        <w:rPr>
          <w:rFonts w:ascii="Times New Roman" w:hAnsi="Times New Roman" w:cs="Times New Roman"/>
          <w:b/>
          <w:sz w:val="28"/>
          <w:szCs w:val="28"/>
        </w:rPr>
        <w:t xml:space="preserve">Контрольной </w:t>
      </w:r>
      <w:r w:rsidR="007B6DD3">
        <w:rPr>
          <w:rFonts w:ascii="Times New Roman" w:hAnsi="Times New Roman" w:cs="Times New Roman"/>
          <w:b/>
          <w:sz w:val="28"/>
          <w:szCs w:val="28"/>
        </w:rPr>
        <w:t>палаты Республики Абхазия об исполнении</w:t>
      </w:r>
      <w:r w:rsidRPr="00DF6F56">
        <w:rPr>
          <w:rFonts w:ascii="Times New Roman" w:hAnsi="Times New Roman" w:cs="Times New Roman"/>
          <w:b/>
          <w:sz w:val="28"/>
          <w:szCs w:val="28"/>
        </w:rPr>
        <w:t xml:space="preserve"> Республиканского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за </w:t>
      </w:r>
      <w:r w:rsidR="000A5D9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0366A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F6F56" w:rsidRDefault="00DF6F56" w:rsidP="00B8642A">
      <w:pPr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поступления и расходования средс</w:t>
      </w:r>
      <w:r w:rsidR="000A5D9D">
        <w:rPr>
          <w:rFonts w:ascii="Times New Roman" w:hAnsi="Times New Roman" w:cs="Times New Roman"/>
          <w:sz w:val="28"/>
          <w:szCs w:val="28"/>
        </w:rPr>
        <w:t xml:space="preserve">тв Республиканского бюджета за </w:t>
      </w:r>
      <w:r w:rsidR="000A5D9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9036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произведен по данным отчета об исполнен</w:t>
      </w:r>
      <w:r w:rsidR="000A5D9D">
        <w:rPr>
          <w:rFonts w:ascii="Times New Roman" w:hAnsi="Times New Roman" w:cs="Times New Roman"/>
          <w:sz w:val="28"/>
          <w:szCs w:val="28"/>
        </w:rPr>
        <w:t>ии Республиканского бюджета за I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9036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представленного Министерств</w:t>
      </w:r>
      <w:r w:rsidR="00956EAA">
        <w:rPr>
          <w:rFonts w:ascii="Times New Roman" w:hAnsi="Times New Roman" w:cs="Times New Roman"/>
          <w:sz w:val="28"/>
          <w:szCs w:val="28"/>
        </w:rPr>
        <w:t>ом финансов Республики Абхазия (далее- Отчет).</w:t>
      </w:r>
    </w:p>
    <w:p w:rsidR="00DB2EBF" w:rsidRPr="001C7D3D" w:rsidRDefault="00DF6F56" w:rsidP="00B8642A">
      <w:pPr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DB2EBF" w:rsidRDefault="004F6FD3" w:rsidP="00FA3895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B2EBF">
        <w:rPr>
          <w:rFonts w:ascii="Times New Roman" w:hAnsi="Times New Roman"/>
          <w:sz w:val="28"/>
        </w:rPr>
        <w:t xml:space="preserve">о состоянию на 1 </w:t>
      </w:r>
      <w:r w:rsidR="00EB33FC">
        <w:rPr>
          <w:rFonts w:ascii="Times New Roman" w:hAnsi="Times New Roman"/>
          <w:sz w:val="28"/>
        </w:rPr>
        <w:t>апреля</w:t>
      </w:r>
      <w:r w:rsidR="00DB2EBF">
        <w:rPr>
          <w:rFonts w:ascii="Times New Roman" w:hAnsi="Times New Roman"/>
          <w:sz w:val="28"/>
        </w:rPr>
        <w:t xml:space="preserve"> 201</w:t>
      </w:r>
      <w:r w:rsidR="0090366A">
        <w:rPr>
          <w:rFonts w:ascii="Times New Roman" w:hAnsi="Times New Roman"/>
          <w:sz w:val="28"/>
        </w:rPr>
        <w:t xml:space="preserve">8 </w:t>
      </w:r>
      <w:r w:rsidR="00DB2EBF">
        <w:rPr>
          <w:rFonts w:ascii="Times New Roman" w:hAnsi="Times New Roman"/>
          <w:sz w:val="28"/>
        </w:rPr>
        <w:t>года в Республиканский бюджет доходы поступили в сумме 1</w:t>
      </w:r>
      <w:r w:rsidR="0090366A">
        <w:rPr>
          <w:rFonts w:ascii="Times New Roman" w:hAnsi="Times New Roman"/>
          <w:sz w:val="28"/>
        </w:rPr>
        <w:t xml:space="preserve"> 007 301,0 </w:t>
      </w:r>
      <w:r w:rsidR="00DB2EBF">
        <w:rPr>
          <w:rFonts w:ascii="Times New Roman" w:hAnsi="Times New Roman"/>
          <w:sz w:val="28"/>
        </w:rPr>
        <w:t xml:space="preserve">тыс. руб., что составляет </w:t>
      </w:r>
      <w:r w:rsidR="0090366A">
        <w:rPr>
          <w:rFonts w:ascii="Times New Roman" w:hAnsi="Times New Roman"/>
          <w:sz w:val="28"/>
        </w:rPr>
        <w:t>13,6</w:t>
      </w:r>
      <w:r w:rsidR="00DB2EBF">
        <w:rPr>
          <w:rFonts w:ascii="Times New Roman" w:hAnsi="Times New Roman"/>
          <w:sz w:val="28"/>
        </w:rPr>
        <w:t xml:space="preserve"> % от утвержденных годовых назначений (</w:t>
      </w:r>
      <w:r w:rsidR="0090366A">
        <w:rPr>
          <w:rFonts w:ascii="Times New Roman" w:hAnsi="Times New Roman"/>
          <w:sz w:val="28"/>
        </w:rPr>
        <w:t xml:space="preserve">7 432 423,9 </w:t>
      </w:r>
      <w:r w:rsidR="00DB2EBF">
        <w:rPr>
          <w:rFonts w:ascii="Times New Roman" w:hAnsi="Times New Roman"/>
          <w:sz w:val="28"/>
        </w:rPr>
        <w:t>тыс. руб.), в том числе:</w:t>
      </w:r>
    </w:p>
    <w:p w:rsidR="00DB2EBF" w:rsidRDefault="00DB2EBF" w:rsidP="00FA3895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собственные доходы составили </w:t>
      </w:r>
      <w:r w:rsidR="0090366A">
        <w:rPr>
          <w:rFonts w:ascii="Times New Roman" w:hAnsi="Times New Roman"/>
          <w:sz w:val="28"/>
        </w:rPr>
        <w:t>480 579,3</w:t>
      </w:r>
      <w:r>
        <w:rPr>
          <w:rFonts w:ascii="Times New Roman" w:hAnsi="Times New Roman"/>
          <w:sz w:val="28"/>
        </w:rPr>
        <w:t xml:space="preserve"> тыс. руб. или </w:t>
      </w:r>
      <w:r w:rsidR="0090366A">
        <w:rPr>
          <w:rFonts w:ascii="Times New Roman" w:hAnsi="Times New Roman"/>
          <w:sz w:val="28"/>
        </w:rPr>
        <w:t>15,3</w:t>
      </w:r>
      <w:r>
        <w:rPr>
          <w:rFonts w:ascii="Times New Roman" w:hAnsi="Times New Roman"/>
          <w:sz w:val="28"/>
        </w:rPr>
        <w:t xml:space="preserve"> % от </w:t>
      </w:r>
      <w:r w:rsidR="0090366A" w:rsidRPr="0090366A">
        <w:rPr>
          <w:rFonts w:ascii="Times New Roman" w:hAnsi="Times New Roman"/>
          <w:sz w:val="28"/>
        </w:rPr>
        <w:t>утвержденных годовых</w:t>
      </w:r>
      <w:r w:rsidR="000456E4">
        <w:rPr>
          <w:rFonts w:ascii="Times New Roman" w:hAnsi="Times New Roman"/>
          <w:sz w:val="28"/>
        </w:rPr>
        <w:t xml:space="preserve"> бюджетных</w:t>
      </w:r>
      <w:r w:rsidR="0090366A" w:rsidRPr="0090366A">
        <w:rPr>
          <w:rFonts w:ascii="Times New Roman" w:hAnsi="Times New Roman"/>
          <w:sz w:val="28"/>
        </w:rPr>
        <w:t xml:space="preserve"> назначений</w:t>
      </w:r>
      <w:r>
        <w:rPr>
          <w:rFonts w:ascii="Times New Roman" w:hAnsi="Times New Roman"/>
          <w:sz w:val="28"/>
        </w:rPr>
        <w:t>;</w:t>
      </w:r>
    </w:p>
    <w:p w:rsidR="00DB2EBF" w:rsidRDefault="00DB2EBF" w:rsidP="00B8642A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безвозмездные поступления</w:t>
      </w:r>
      <w:r w:rsidR="00B8642A">
        <w:rPr>
          <w:rFonts w:ascii="Times New Roman" w:hAnsi="Times New Roman"/>
          <w:sz w:val="28"/>
        </w:rPr>
        <w:t xml:space="preserve"> – </w:t>
      </w:r>
      <w:r w:rsidR="0090366A">
        <w:rPr>
          <w:rFonts w:ascii="Times New Roman" w:hAnsi="Times New Roman"/>
          <w:sz w:val="28"/>
        </w:rPr>
        <w:t>526 721,7</w:t>
      </w:r>
      <w:r>
        <w:rPr>
          <w:rFonts w:ascii="Times New Roman" w:hAnsi="Times New Roman"/>
          <w:sz w:val="28"/>
        </w:rPr>
        <w:t xml:space="preserve"> тыс. руб. или </w:t>
      </w:r>
      <w:r w:rsidR="0090366A">
        <w:rPr>
          <w:rFonts w:ascii="Times New Roman" w:hAnsi="Times New Roman"/>
          <w:sz w:val="28"/>
        </w:rPr>
        <w:t xml:space="preserve">12,3 % </w:t>
      </w:r>
      <w:r w:rsidR="00213C57">
        <w:rPr>
          <w:rFonts w:ascii="Times New Roman" w:hAnsi="Times New Roman"/>
          <w:sz w:val="28"/>
        </w:rPr>
        <w:t xml:space="preserve">от </w:t>
      </w:r>
      <w:r w:rsidR="0090366A">
        <w:rPr>
          <w:rFonts w:ascii="Times New Roman" w:hAnsi="Times New Roman"/>
          <w:sz w:val="28"/>
        </w:rPr>
        <w:t xml:space="preserve">утвержденных годовых </w:t>
      </w:r>
      <w:r w:rsidR="00293258">
        <w:rPr>
          <w:rFonts w:ascii="Times New Roman" w:hAnsi="Times New Roman"/>
          <w:sz w:val="28"/>
        </w:rPr>
        <w:t xml:space="preserve">бюджетных </w:t>
      </w:r>
      <w:r w:rsidR="0090366A">
        <w:rPr>
          <w:rFonts w:ascii="Times New Roman" w:hAnsi="Times New Roman"/>
          <w:sz w:val="28"/>
        </w:rPr>
        <w:t>назначений.</w:t>
      </w:r>
    </w:p>
    <w:p w:rsidR="0093389B" w:rsidRDefault="0093389B" w:rsidP="00A51C88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Республиканского бюджета за рассматриваемый период составили 1 199 046,8 тыс. руб. или 15,9 % исполнения от утвержденных годовых </w:t>
      </w:r>
      <w:r w:rsidR="00213C57">
        <w:rPr>
          <w:rFonts w:ascii="Times New Roman" w:hAnsi="Times New Roman"/>
          <w:sz w:val="28"/>
        </w:rPr>
        <w:t xml:space="preserve">бюджетных </w:t>
      </w:r>
      <w:r>
        <w:rPr>
          <w:rFonts w:ascii="Times New Roman" w:hAnsi="Times New Roman"/>
          <w:sz w:val="28"/>
        </w:rPr>
        <w:t>назначений (7 533 251,8 тыс. руб.).</w:t>
      </w:r>
      <w:r w:rsidRPr="0093389B">
        <w:rPr>
          <w:rFonts w:ascii="Times New Roman" w:hAnsi="Times New Roman"/>
          <w:sz w:val="28"/>
        </w:rPr>
        <w:t xml:space="preserve"> </w:t>
      </w:r>
    </w:p>
    <w:p w:rsidR="0054252B" w:rsidRPr="000C4407" w:rsidRDefault="00E93F19" w:rsidP="000C4407">
      <w:pPr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407">
        <w:rPr>
          <w:rFonts w:ascii="Times New Roman" w:hAnsi="Times New Roman" w:cs="Times New Roman"/>
          <w:sz w:val="28"/>
          <w:szCs w:val="28"/>
        </w:rPr>
        <w:t>Министерством</w:t>
      </w:r>
      <w:r w:rsidR="0054252B" w:rsidRPr="000C4407">
        <w:rPr>
          <w:rFonts w:ascii="Times New Roman" w:hAnsi="Times New Roman" w:cs="Times New Roman"/>
          <w:sz w:val="28"/>
          <w:szCs w:val="28"/>
        </w:rPr>
        <w:t xml:space="preserve"> финансов Республики Абхазия в отчете об исполнен</w:t>
      </w:r>
      <w:r w:rsidRPr="000C4407">
        <w:rPr>
          <w:rFonts w:ascii="Times New Roman" w:hAnsi="Times New Roman" w:cs="Times New Roman"/>
          <w:sz w:val="28"/>
          <w:szCs w:val="28"/>
        </w:rPr>
        <w:t xml:space="preserve">ии Республиканского бюджета за </w:t>
      </w:r>
      <w:r w:rsidRPr="000C44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252B" w:rsidRPr="000C4407">
        <w:rPr>
          <w:rFonts w:ascii="Times New Roman" w:hAnsi="Times New Roman" w:cs="Times New Roman"/>
          <w:sz w:val="28"/>
          <w:szCs w:val="28"/>
        </w:rPr>
        <w:t xml:space="preserve"> квартал 2018 года не </w:t>
      </w:r>
      <w:r w:rsidRPr="000C4407">
        <w:rPr>
          <w:rFonts w:ascii="Times New Roman" w:hAnsi="Times New Roman" w:cs="Times New Roman"/>
          <w:sz w:val="28"/>
          <w:szCs w:val="28"/>
        </w:rPr>
        <w:t>представлена достаточная информация, необходимая</w:t>
      </w:r>
      <w:r w:rsidR="0054252B" w:rsidRPr="000C4407">
        <w:rPr>
          <w:rFonts w:ascii="Times New Roman" w:hAnsi="Times New Roman" w:cs="Times New Roman"/>
          <w:sz w:val="28"/>
          <w:szCs w:val="28"/>
        </w:rPr>
        <w:t xml:space="preserve"> для проведения анализа, а именно:</w:t>
      </w:r>
    </w:p>
    <w:p w:rsidR="0054252B" w:rsidRPr="000C4407" w:rsidRDefault="0054252B" w:rsidP="005425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407">
        <w:rPr>
          <w:rFonts w:ascii="Times New Roman" w:hAnsi="Times New Roman" w:cs="Times New Roman"/>
          <w:sz w:val="28"/>
          <w:szCs w:val="28"/>
        </w:rPr>
        <w:lastRenderedPageBreak/>
        <w:t xml:space="preserve">-  отсутствуют плановые показатели доходной и расходной части республиканского </w:t>
      </w:r>
      <w:r w:rsidR="00E93F19" w:rsidRPr="000C4407">
        <w:rPr>
          <w:rFonts w:ascii="Times New Roman" w:hAnsi="Times New Roman" w:cs="Times New Roman"/>
          <w:sz w:val="28"/>
          <w:szCs w:val="28"/>
        </w:rPr>
        <w:t>бюджета за I</w:t>
      </w:r>
      <w:r w:rsidRPr="000C4407">
        <w:rPr>
          <w:rFonts w:ascii="Times New Roman" w:hAnsi="Times New Roman" w:cs="Times New Roman"/>
          <w:sz w:val="28"/>
          <w:szCs w:val="28"/>
        </w:rPr>
        <w:t xml:space="preserve"> квартал 2018 года, в связи с чем провести сравнительный анализ исполнения бюджета не представилось возможным;</w:t>
      </w:r>
    </w:p>
    <w:p w:rsidR="0054252B" w:rsidRPr="000C4407" w:rsidRDefault="0054252B" w:rsidP="005425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407">
        <w:rPr>
          <w:rFonts w:ascii="Times New Roman" w:hAnsi="Times New Roman" w:cs="Times New Roman"/>
          <w:sz w:val="28"/>
          <w:szCs w:val="28"/>
        </w:rPr>
        <w:t>- отсутствует расшифровка расходов в разрезе постатейной бюджетной классификации;</w:t>
      </w:r>
    </w:p>
    <w:p w:rsidR="0054252B" w:rsidRPr="000C4407" w:rsidRDefault="0054252B" w:rsidP="005425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407">
        <w:rPr>
          <w:rFonts w:ascii="Times New Roman" w:hAnsi="Times New Roman" w:cs="Times New Roman"/>
          <w:sz w:val="28"/>
          <w:szCs w:val="28"/>
        </w:rPr>
        <w:t>- не представлена информация о внутреннем и внешнем долге республиканского бюджета.</w:t>
      </w:r>
    </w:p>
    <w:p w:rsidR="0054252B" w:rsidRDefault="0054252B" w:rsidP="00A51C88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</w:p>
    <w:p w:rsidR="0093389B" w:rsidRDefault="0093389B" w:rsidP="0093389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8642A">
        <w:rPr>
          <w:rFonts w:ascii="Times New Roman" w:hAnsi="Times New Roman"/>
          <w:sz w:val="28"/>
          <w:szCs w:val="28"/>
        </w:rPr>
        <w:t>Основные 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42A">
        <w:rPr>
          <w:rFonts w:ascii="Times New Roman" w:hAnsi="Times New Roman"/>
          <w:sz w:val="28"/>
          <w:szCs w:val="28"/>
        </w:rPr>
        <w:t>Республиканского бюджета на 01.04.2018 г.</w:t>
      </w:r>
    </w:p>
    <w:p w:rsidR="00240C0E" w:rsidRDefault="00240C0E" w:rsidP="0093389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82989" w:rsidRPr="00B8642A" w:rsidRDefault="00382989" w:rsidP="00382989">
      <w:pPr>
        <w:spacing w:after="0" w:line="276" w:lineRule="auto"/>
        <w:ind w:firstLine="708"/>
        <w:contextualSpacing/>
        <w:jc w:val="right"/>
        <w:rPr>
          <w:rFonts w:ascii="Times New Roman" w:hAnsi="Times New Roman"/>
          <w:sz w:val="28"/>
          <w:szCs w:val="28"/>
        </w:rPr>
      </w:pPr>
      <w:r w:rsidRPr="00D0118E">
        <w:rPr>
          <w:rFonts w:ascii="Times New Roman" w:hAnsi="Times New Roman"/>
          <w:sz w:val="24"/>
          <w:szCs w:val="24"/>
        </w:rPr>
        <w:t>Таблица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D0118E">
        <w:rPr>
          <w:rFonts w:ascii="Times New Roman" w:hAnsi="Times New Roman"/>
          <w:sz w:val="24"/>
          <w:szCs w:val="24"/>
        </w:rPr>
        <w:t>1</w:t>
      </w:r>
    </w:p>
    <w:p w:rsidR="0093389B" w:rsidRPr="00D0118E" w:rsidRDefault="0093389B" w:rsidP="00382989">
      <w:pPr>
        <w:spacing w:after="0" w:line="276" w:lineRule="auto"/>
        <w:ind w:left="-567" w:firstLine="539"/>
        <w:contextualSpacing/>
        <w:jc w:val="right"/>
        <w:rPr>
          <w:rFonts w:ascii="Times New Roman" w:hAnsi="Times New Roman"/>
          <w:sz w:val="24"/>
          <w:szCs w:val="24"/>
        </w:rPr>
      </w:pPr>
      <w:r w:rsidRPr="00D011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298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118E">
        <w:rPr>
          <w:rFonts w:ascii="Times New Roman" w:hAnsi="Times New Roman"/>
          <w:sz w:val="24"/>
          <w:szCs w:val="24"/>
        </w:rPr>
        <w:tab/>
      </w:r>
      <w:r w:rsidRPr="00D0118E">
        <w:rPr>
          <w:rFonts w:ascii="Times New Roman" w:hAnsi="Times New Roman"/>
          <w:sz w:val="24"/>
          <w:szCs w:val="24"/>
        </w:rPr>
        <w:tab/>
      </w:r>
      <w:r w:rsidRPr="00D0118E">
        <w:rPr>
          <w:rFonts w:ascii="Times New Roman" w:hAnsi="Times New Roman"/>
          <w:sz w:val="24"/>
          <w:szCs w:val="24"/>
        </w:rPr>
        <w:tab/>
      </w:r>
      <w:r w:rsidR="00382989">
        <w:rPr>
          <w:rFonts w:ascii="Times New Roman" w:hAnsi="Times New Roman"/>
          <w:sz w:val="24"/>
          <w:szCs w:val="24"/>
        </w:rPr>
        <w:t xml:space="preserve">                </w:t>
      </w:r>
      <w:r w:rsidRPr="00D0118E">
        <w:rPr>
          <w:rFonts w:ascii="Times New Roman" w:hAnsi="Times New Roman"/>
          <w:sz w:val="24"/>
          <w:szCs w:val="24"/>
        </w:rPr>
        <w:t xml:space="preserve"> (тыс. руб.)</w:t>
      </w:r>
    </w:p>
    <w:tbl>
      <w:tblPr>
        <w:tblW w:w="102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1842"/>
        <w:gridCol w:w="1418"/>
        <w:gridCol w:w="1417"/>
        <w:gridCol w:w="851"/>
        <w:gridCol w:w="779"/>
      </w:tblGrid>
      <w:tr w:rsidR="00970711" w:rsidRPr="00970711" w:rsidTr="00382989">
        <w:trPr>
          <w:trHeight w:val="11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70711" w:rsidRPr="00382989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70711" w:rsidRPr="00382989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70711" w:rsidRPr="00382989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Исполнено за I квартал 2018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70711" w:rsidRPr="00382989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70711" w:rsidRPr="00382989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% исполнения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70711" w:rsidRPr="00382989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Удельный вес, %</w:t>
            </w:r>
          </w:p>
        </w:tc>
      </w:tr>
      <w:tr w:rsidR="00970711" w:rsidRPr="00970711" w:rsidTr="00382989">
        <w:trPr>
          <w:trHeight w:val="42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7 432 423,9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1 007 301,0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-6 425 122,9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970711" w:rsidRPr="00970711" w:rsidTr="00382989">
        <w:trPr>
          <w:trHeight w:val="2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</w:t>
            </w:r>
            <w:r w:rsidR="00386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3 140 293,9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480 579,3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-2 659 714,6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</w:tr>
      <w:tr w:rsidR="00970711" w:rsidRPr="00970711" w:rsidTr="00382989">
        <w:trPr>
          <w:trHeight w:val="1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4 292 130,0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526 721,7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-3 765 408,3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</w:t>
            </w:r>
          </w:p>
        </w:tc>
      </w:tr>
      <w:tr w:rsidR="00970711" w:rsidRPr="00970711" w:rsidTr="00382989">
        <w:trPr>
          <w:trHeight w:val="3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7 533 251,8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1 199 046,8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-6 334 205,0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7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11" w:rsidRPr="00970711" w:rsidRDefault="00970711" w:rsidP="00970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07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3389B" w:rsidRDefault="0093389B" w:rsidP="0093389B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73842" w:rsidRDefault="00473842" w:rsidP="00473842">
      <w:pPr>
        <w:spacing w:after="0" w:line="36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Исполнение доходной части Республиканского бюджета за </w:t>
      </w:r>
      <w:r w:rsidRPr="00391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1F7B">
        <w:rPr>
          <w:rFonts w:ascii="Times New Roman" w:hAnsi="Times New Roman" w:cs="Times New Roman"/>
          <w:sz w:val="28"/>
          <w:szCs w:val="28"/>
        </w:rPr>
        <w:t>-й квартал 2018 года</w:t>
      </w:r>
      <w:r>
        <w:rPr>
          <w:rFonts w:ascii="Times New Roman" w:hAnsi="Times New Roman" w:cs="Times New Roman"/>
          <w:sz w:val="28"/>
          <w:szCs w:val="28"/>
        </w:rPr>
        <w:t xml:space="preserve"> отражено в таблице №2:</w:t>
      </w:r>
    </w:p>
    <w:p w:rsidR="001360F3" w:rsidRDefault="001360F3" w:rsidP="001360F3">
      <w:pPr>
        <w:spacing w:after="0" w:line="360" w:lineRule="auto"/>
        <w:ind w:firstLine="53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1F7B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73842" w:rsidRPr="00391F7B" w:rsidRDefault="00473842" w:rsidP="001360F3">
      <w:pPr>
        <w:spacing w:after="0" w:line="360" w:lineRule="auto"/>
        <w:ind w:left="-709" w:firstLine="53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91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82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91F7B">
        <w:rPr>
          <w:rFonts w:ascii="Times New Roman" w:hAnsi="Times New Roman" w:cs="Times New Roman"/>
          <w:sz w:val="24"/>
          <w:szCs w:val="24"/>
        </w:rPr>
        <w:t xml:space="preserve">   (тыс. руб.)</w:t>
      </w:r>
    </w:p>
    <w:tbl>
      <w:tblPr>
        <w:tblW w:w="103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276"/>
        <w:gridCol w:w="1701"/>
        <w:gridCol w:w="835"/>
        <w:gridCol w:w="706"/>
      </w:tblGrid>
      <w:tr w:rsidR="00482B0C" w:rsidRPr="00B607BA" w:rsidTr="00482B0C">
        <w:trPr>
          <w:trHeight w:val="11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82B0C" w:rsidRPr="00382989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 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82B0C" w:rsidRPr="00382989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82B0C" w:rsidRPr="00382989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 за I квартал 2018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82B0C" w:rsidRPr="001360F3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60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Отклонение от утвержденного показателя на 2018 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82B0C" w:rsidRPr="001360F3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  <w:r w:rsidRPr="001360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исполнения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82B0C" w:rsidRPr="00382989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Удельный </w:t>
            </w:r>
            <w:proofErr w:type="gramStart"/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вес,  %</w:t>
            </w:r>
            <w:proofErr w:type="gramEnd"/>
          </w:p>
        </w:tc>
      </w:tr>
      <w:tr w:rsidR="00473842" w:rsidRPr="00B607BA" w:rsidTr="00482B0C">
        <w:trPr>
          <w:trHeight w:val="4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7 432 423,9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1 007 301,0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-6 425 122,9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73842" w:rsidRPr="00B607BA" w:rsidTr="00482B0C">
        <w:trPr>
          <w:trHeight w:val="3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3 140 293,9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480 579,3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-2 659 714,6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482B0C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842" w:rsidRPr="00B607BA" w:rsidTr="00482B0C">
        <w:trPr>
          <w:trHeight w:val="2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-311 449,5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</w:tr>
      <w:tr w:rsidR="00473842" w:rsidRPr="00B607BA" w:rsidTr="00482B0C">
        <w:trPr>
          <w:trHeight w:val="7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382989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</w:t>
            </w:r>
            <w:r w:rsidR="00473842"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товары (работы, услуги), реализуемые на территорию Республики Абхазия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442 272,5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-393 232,8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473842" w:rsidRPr="00B607BA" w:rsidTr="00482B0C">
        <w:trPr>
          <w:trHeight w:val="5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товары, ввозимые на территорию Республики Абхазия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1 121 095,3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173 217,0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-947 878,3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</w:tr>
      <w:tr w:rsidR="00473842" w:rsidRPr="00B607BA" w:rsidTr="00482B0C">
        <w:trPr>
          <w:trHeight w:val="2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382989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</w:t>
            </w:r>
            <w:r w:rsidR="00473842"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-77 226,8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473842" w:rsidRPr="00B607BA" w:rsidTr="00482B0C">
        <w:trPr>
          <w:trHeight w:val="7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Доходы от использования имущества, находящегося в </w:t>
            </w:r>
            <w:r w:rsidR="00382989"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158 295,1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-150 384,0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473842" w:rsidRPr="00B607BA" w:rsidTr="00482B0C">
        <w:trPr>
          <w:trHeight w:val="5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продажи </w:t>
            </w:r>
            <w:r w:rsidR="00382989"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материальных</w:t>
            </w: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-1 142,5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473842" w:rsidRPr="00B607BA" w:rsidTr="00482B0C">
        <w:trPr>
          <w:trHeight w:val="5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внешнеэкономической деятельности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697 473,4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-592 913,0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</w:tr>
      <w:tr w:rsidR="00473842" w:rsidRPr="00B607BA" w:rsidTr="00482B0C">
        <w:trPr>
          <w:trHeight w:val="5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-36 988,5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473842" w:rsidRPr="00B607BA" w:rsidTr="00482B0C">
        <w:trPr>
          <w:trHeight w:val="3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-106 643,4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473842" w:rsidRPr="00B607BA" w:rsidTr="00482B0C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-42 505,3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473842" w:rsidRPr="00B607BA" w:rsidTr="00482B0C">
        <w:trPr>
          <w:trHeight w:val="2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473842" w:rsidRPr="00B607BA" w:rsidTr="00482B0C">
        <w:trPr>
          <w:trHeight w:val="3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4 292 130,0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526 721,7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-3 765 408,3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73842" w:rsidRPr="00B607BA" w:rsidTr="00482B0C">
        <w:trPr>
          <w:trHeight w:val="7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E627E1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иностранных государств в республиканский бюджет, в т.ч.</w:t>
            </w:r>
            <w:r w:rsidR="00E62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4 292 130,0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526 721,7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-3 765 408,3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3842" w:rsidRPr="00B607BA" w:rsidTr="00482B0C">
        <w:trPr>
          <w:trHeight w:val="5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помощь Российской Федерации в целях социально-экономического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526 721,7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-2 144 878,3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3842" w:rsidRPr="00B607BA" w:rsidTr="00482B0C">
        <w:trPr>
          <w:trHeight w:val="16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помощь Российской Федерации в целях осуществления бюджетных инвестиций в рамках реализации Инвестиционной программы содействия социально- экономическому развитию Республики Абхазия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1 620 530,0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-1 620 530,0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42" w:rsidRPr="00B607BA" w:rsidRDefault="00473842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D4214" w:rsidRDefault="009D4214" w:rsidP="00B646DD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</w:p>
    <w:p w:rsidR="00B646DD" w:rsidRDefault="00211EB6" w:rsidP="00B646DD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структуре собственных доходов налоговые доходы поступили в сумме 295 184,7 тыс. руб., удельный вес которых составляет 61,4 %, а также неналоговые доходы в сумме 185 394,6 тыс. руб. (38,6 %).</w:t>
      </w:r>
    </w:p>
    <w:p w:rsidR="00473842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собственных доходов</w:t>
      </w:r>
      <w:r w:rsidRPr="004E182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Республиканского бюджета, как следует из таблицы №2, в основном представлена поступлениями следующих</w:t>
      </w:r>
      <w:r w:rsidR="00913883">
        <w:rPr>
          <w:rFonts w:ascii="Times New Roman" w:hAnsi="Times New Roman"/>
          <w:sz w:val="28"/>
        </w:rPr>
        <w:t xml:space="preserve"> видов</w:t>
      </w:r>
      <w:r>
        <w:rPr>
          <w:rFonts w:ascii="Times New Roman" w:hAnsi="Times New Roman"/>
          <w:sz w:val="28"/>
        </w:rPr>
        <w:t xml:space="preserve"> платежей:</w:t>
      </w:r>
    </w:p>
    <w:p w:rsidR="00473842" w:rsidRDefault="008D0FB1" w:rsidP="00473842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налога</w:t>
      </w:r>
      <w:r w:rsidR="00473842">
        <w:rPr>
          <w:rFonts w:ascii="Times New Roman" w:hAnsi="Times New Roman"/>
          <w:sz w:val="28"/>
        </w:rPr>
        <w:t xml:space="preserve"> на т</w:t>
      </w:r>
      <w:r w:rsidR="00E4534C">
        <w:rPr>
          <w:rFonts w:ascii="Times New Roman" w:hAnsi="Times New Roman"/>
          <w:sz w:val="28"/>
        </w:rPr>
        <w:t>овары, ввозимые</w:t>
      </w:r>
      <w:r w:rsidR="00473842">
        <w:rPr>
          <w:rFonts w:ascii="Times New Roman" w:hAnsi="Times New Roman"/>
          <w:sz w:val="28"/>
        </w:rPr>
        <w:t xml:space="preserve"> на территорию Республики Абхазия, их доля составила 36,0%;</w:t>
      </w:r>
    </w:p>
    <w:p w:rsidR="00473842" w:rsidRDefault="00473842" w:rsidP="00473842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доходов от внешнеэкономической деятельности, удельный вес которых составил 21,8%;</w:t>
      </w:r>
    </w:p>
    <w:p w:rsidR="00473842" w:rsidRDefault="00473842" w:rsidP="00473842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налога на прибыль предприятий и организаций, удельный вес – 12,2%;</w:t>
      </w:r>
    </w:p>
    <w:p w:rsidR="00473842" w:rsidRDefault="00473842" w:rsidP="00473842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налога на добавленную стоимость на товары, работы, услуги, реализуемые на территории Республики Абхазия, удельный вес – 10,2%;</w:t>
      </w:r>
    </w:p>
    <w:p w:rsidR="00473842" w:rsidRDefault="00174AE8" w:rsidP="00473842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административных</w:t>
      </w:r>
      <w:r w:rsidR="00473842">
        <w:rPr>
          <w:rFonts w:ascii="Times New Roman" w:hAnsi="Times New Roman"/>
          <w:sz w:val="28"/>
        </w:rPr>
        <w:t xml:space="preserve"> пл</w:t>
      </w:r>
      <w:r>
        <w:rPr>
          <w:rFonts w:ascii="Times New Roman" w:hAnsi="Times New Roman"/>
          <w:sz w:val="28"/>
        </w:rPr>
        <w:t>атежей и сборов</w:t>
      </w:r>
      <w:r w:rsidR="00473842">
        <w:rPr>
          <w:rFonts w:ascii="Times New Roman" w:hAnsi="Times New Roman"/>
          <w:sz w:val="28"/>
        </w:rPr>
        <w:t>, удельный вес – 6,8%.</w:t>
      </w:r>
    </w:p>
    <w:p w:rsidR="00721174" w:rsidRDefault="00721174" w:rsidP="00721174">
      <w:pPr>
        <w:spacing w:after="0" w:line="36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E13E03">
        <w:rPr>
          <w:rFonts w:ascii="Times New Roman" w:hAnsi="Times New Roman"/>
          <w:sz w:val="24"/>
          <w:szCs w:val="24"/>
        </w:rPr>
        <w:lastRenderedPageBreak/>
        <w:t xml:space="preserve">Таблица№ </w:t>
      </w:r>
      <w:r>
        <w:rPr>
          <w:rFonts w:ascii="Times New Roman" w:hAnsi="Times New Roman"/>
          <w:sz w:val="24"/>
          <w:szCs w:val="24"/>
        </w:rPr>
        <w:t>3</w:t>
      </w:r>
      <w:r w:rsidRPr="00E13E03">
        <w:rPr>
          <w:rFonts w:ascii="Times New Roman" w:hAnsi="Times New Roman"/>
          <w:sz w:val="24"/>
          <w:szCs w:val="24"/>
        </w:rPr>
        <w:t xml:space="preserve"> </w:t>
      </w:r>
    </w:p>
    <w:p w:rsidR="00721174" w:rsidRPr="00E13E03" w:rsidRDefault="00721174" w:rsidP="00721174">
      <w:pPr>
        <w:spacing w:after="0" w:line="36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E13E03">
        <w:rPr>
          <w:rFonts w:ascii="Times New Roman" w:hAnsi="Times New Roman"/>
          <w:sz w:val="24"/>
          <w:szCs w:val="24"/>
        </w:rPr>
        <w:t xml:space="preserve">                                                                (тыс. руб.)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275"/>
        <w:gridCol w:w="1701"/>
        <w:gridCol w:w="851"/>
        <w:gridCol w:w="850"/>
      </w:tblGrid>
      <w:tr w:rsidR="001360F3" w:rsidRPr="005F7B09" w:rsidTr="001360F3">
        <w:trPr>
          <w:trHeight w:val="13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360F3" w:rsidRPr="001360F3" w:rsidRDefault="001360F3" w:rsidP="001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60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налоговых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360F3" w:rsidRPr="001360F3" w:rsidRDefault="001360F3" w:rsidP="001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60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360F3" w:rsidRPr="00382989" w:rsidRDefault="001360F3" w:rsidP="001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 за I квартал 2018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360F3" w:rsidRPr="001360F3" w:rsidRDefault="001360F3" w:rsidP="001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60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Отклонение от утвержденного показателя на 2018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360F3" w:rsidRPr="001360F3" w:rsidRDefault="001360F3" w:rsidP="001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  <w:r w:rsidRPr="001360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360F3" w:rsidRPr="001360F3" w:rsidRDefault="001360F3" w:rsidP="001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60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Удельный вес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1360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%</w:t>
            </w:r>
          </w:p>
        </w:tc>
      </w:tr>
      <w:tr w:rsidR="00721174" w:rsidRPr="005F7B09" w:rsidTr="001360F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370 218,0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58 768,5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-311 449,5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19,9</w:t>
            </w:r>
          </w:p>
        </w:tc>
      </w:tr>
      <w:tr w:rsidR="00721174" w:rsidRPr="005F7B09" w:rsidTr="001360F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370 218,0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58 768,5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-311 449,5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</w:tr>
      <w:tr w:rsidR="00721174" w:rsidRPr="005F7B09" w:rsidTr="001360F3">
        <w:trPr>
          <w:trHeight w:val="6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174" w:rsidRPr="005F7B09" w:rsidRDefault="00721174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товары, работы, услуги, реализуемые на территории Республики Абхазия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442 272,5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49 039,7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-393 232,8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16,6</w:t>
            </w:r>
          </w:p>
        </w:tc>
      </w:tr>
      <w:tr w:rsidR="00721174" w:rsidRPr="005F7B09" w:rsidTr="001360F3">
        <w:trPr>
          <w:trHeight w:val="62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174" w:rsidRPr="005F7B09" w:rsidRDefault="00721174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442 272,5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-393 232,8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</w:tr>
      <w:tr w:rsidR="00721174" w:rsidRPr="005F7B09" w:rsidTr="001360F3">
        <w:trPr>
          <w:trHeight w:val="5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174" w:rsidRPr="005F7B09" w:rsidRDefault="00721174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Налоги на товары, работы, </w:t>
            </w:r>
            <w:r w:rsidR="000C2D8A"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услуги, ввозимые</w:t>
            </w: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территорию Республики Абхазия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1 121 095,3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173 217,0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-947 878,3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58,7</w:t>
            </w:r>
          </w:p>
        </w:tc>
      </w:tr>
      <w:tr w:rsidR="00721174" w:rsidRPr="005F7B09" w:rsidTr="001360F3">
        <w:trPr>
          <w:trHeight w:val="7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174" w:rsidRPr="005F7B09" w:rsidRDefault="00721174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добавленную стоимость </w:t>
            </w:r>
            <w:r w:rsidR="000C2D8A"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товары</w:t>
            </w: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работы, </w:t>
            </w:r>
            <w:r w:rsidR="000C2D8A"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ввозимые</w:t>
            </w: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территорию Республики Абхазия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978 459,0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-815 860,1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721174" w:rsidRPr="005F7B09" w:rsidTr="001360F3">
        <w:trPr>
          <w:trHeight w:val="8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174" w:rsidRPr="005F7B09" w:rsidRDefault="000C2D8A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</w:t>
            </w:r>
            <w:r w:rsidR="00721174"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</w:t>
            </w:r>
            <w:r w:rsidR="00721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721174"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акцизным товарам, ввозимым на территорию Республики Абхазия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-132 018,2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721174" w:rsidRPr="005F7B09" w:rsidTr="001360F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174" w:rsidRPr="005F7B09" w:rsidRDefault="00721174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91 386,3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-77 226,8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721174" w:rsidRPr="005F7B09" w:rsidTr="001360F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174" w:rsidRPr="005F7B09" w:rsidRDefault="00721174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2 024 972,1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295 184,7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-1 729 787,4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74" w:rsidRPr="005F7B09" w:rsidRDefault="00721174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430B65" w:rsidRDefault="00430B65" w:rsidP="0047384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473842" w:rsidRDefault="00473842" w:rsidP="0047384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налоговых поступлений, согласно таблице №3, основная доля (58,7%) приходится на </w:t>
      </w:r>
      <w:r w:rsidRPr="00A16648">
        <w:rPr>
          <w:rFonts w:ascii="Times New Roman" w:hAnsi="Times New Roman"/>
          <w:b/>
          <w:sz w:val="28"/>
        </w:rPr>
        <w:t>налоги на товары, работы, услуги, ввозимые на территорию Республики Абхазия,</w:t>
      </w:r>
      <w:r>
        <w:rPr>
          <w:rFonts w:ascii="Times New Roman" w:hAnsi="Times New Roman"/>
          <w:sz w:val="28"/>
        </w:rPr>
        <w:t xml:space="preserve"> что составляет 173 217,0 тыс. руб. или 15,5% исполнения по отношению к утвержденному годовому показателю. Указанная сумма состоит на 93,9% из поступлений налога на добавленную стоимость на товары, работы, услуги, ввозимые на территорию Республики Абхазия (162 598,9 тыс. руб.) и на 6,1% - акцизов по подакцизным товарам, ввозимым</w:t>
      </w:r>
      <w:r w:rsidRPr="008819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территорию Республики Абхазия (10 618,1 тыс. руб.).</w:t>
      </w:r>
      <w:r w:rsidR="007A6CC4">
        <w:rPr>
          <w:rFonts w:ascii="Times New Roman" w:hAnsi="Times New Roman"/>
          <w:sz w:val="28"/>
        </w:rPr>
        <w:t xml:space="preserve"> </w:t>
      </w:r>
      <w:r w:rsidR="0032426A">
        <w:rPr>
          <w:rFonts w:ascii="Times New Roman" w:hAnsi="Times New Roman"/>
          <w:sz w:val="28"/>
        </w:rPr>
        <w:t xml:space="preserve">Согласно представленному Государственным таможенным комитетом Республики Абхазия «Отчету о перечислении поступлений таможенных платежей в бюджет на 01.04.2018г.» задолженность по налогу на добавленную стоимость на товары, работы, услуги, ввозимые на территорию Республики Абхазия, за указанный период составила 162 120,7 тыс. руб. </w:t>
      </w:r>
    </w:p>
    <w:p w:rsidR="00473842" w:rsidRDefault="00473842" w:rsidP="001D54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Вторым по значимости налоговым источником является </w:t>
      </w:r>
      <w:r w:rsidRPr="00A16648">
        <w:rPr>
          <w:rFonts w:ascii="Times New Roman" w:hAnsi="Times New Roman"/>
          <w:b/>
          <w:sz w:val="28"/>
        </w:rPr>
        <w:t>налог на прибыль предприятий и организаций,</w:t>
      </w:r>
      <w:r>
        <w:rPr>
          <w:rFonts w:ascii="Times New Roman" w:hAnsi="Times New Roman"/>
          <w:sz w:val="28"/>
        </w:rPr>
        <w:t xml:space="preserve"> удельный вес которого составил 19,9%. Исполнение по налогу на прибыль составило 15,9% от утвержденного годового показателя или 58 768,5 тыс. руб. По данным представленным Министерством по налогам и сборам на 01.04.2018г. задолженность по налогу на прибыль составила 80 766,3 тыс. руб., из которых 940,0 тыс. руб.- нереальные к взысканию, текущие недоимки составили 52 864,2 тыс. руб., проблемные недоимки – 8 518,4 тыс. руб. Необходимо отметить, что недоимки по предприятиям и организациями, не прошедших перерегистрацию составили в общей сумме 18 443,7 тыс. руб. В разрезе администрати</w:t>
      </w:r>
      <w:r w:rsidR="002F60EF">
        <w:rPr>
          <w:rFonts w:ascii="Times New Roman" w:hAnsi="Times New Roman"/>
          <w:sz w:val="28"/>
        </w:rPr>
        <w:t>вно-территориальных единиц наиболее</w:t>
      </w:r>
      <w:r>
        <w:rPr>
          <w:rFonts w:ascii="Times New Roman" w:hAnsi="Times New Roman"/>
          <w:sz w:val="28"/>
        </w:rPr>
        <w:t xml:space="preserve"> значительная  сумма задолженности отмечена </w:t>
      </w:r>
      <w:r w:rsidRPr="0031436E">
        <w:rPr>
          <w:rFonts w:ascii="Times New Roman" w:hAnsi="Times New Roman"/>
          <w:b/>
          <w:sz w:val="28"/>
        </w:rPr>
        <w:t>по г.Сухум</w:t>
      </w:r>
      <w:r>
        <w:rPr>
          <w:rFonts w:ascii="Times New Roman" w:hAnsi="Times New Roman"/>
          <w:sz w:val="28"/>
        </w:rPr>
        <w:t xml:space="preserve"> – 61 359,2 тыс. руб. (ООО «Вина и воды Абхазии» - 24 182,4 тыс. руб., ООО «МИГ» - 13 105,3 тыс. руб., ООО «Сухумское рыболовецкое хозяйство» - 1 905,9 тыс. руб., ООО «Южная строительная компания» - 1 060,9 тыс. руб., ООО «Компания </w:t>
      </w:r>
      <w:proofErr w:type="spellStart"/>
      <w:r>
        <w:rPr>
          <w:rFonts w:ascii="Times New Roman" w:hAnsi="Times New Roman"/>
          <w:sz w:val="28"/>
        </w:rPr>
        <w:t>Максимус</w:t>
      </w:r>
      <w:proofErr w:type="spellEnd"/>
      <w:r>
        <w:rPr>
          <w:rFonts w:ascii="Times New Roman" w:hAnsi="Times New Roman"/>
          <w:sz w:val="28"/>
        </w:rPr>
        <w:t xml:space="preserve"> ЛТД» - 738,7 тыс. руб. и т.д.), по </w:t>
      </w:r>
      <w:r w:rsidRPr="0031436E">
        <w:rPr>
          <w:rFonts w:ascii="Times New Roman" w:hAnsi="Times New Roman"/>
          <w:b/>
          <w:sz w:val="28"/>
        </w:rPr>
        <w:t>Сухумскому району</w:t>
      </w:r>
      <w:r>
        <w:rPr>
          <w:rFonts w:ascii="Times New Roman" w:hAnsi="Times New Roman"/>
          <w:sz w:val="28"/>
        </w:rPr>
        <w:t xml:space="preserve"> задолженность составила 8 114,5 тыс. руб. (ГП «Абхазберегозащита» - 6 184,3 тыс. руб., ООО «Флагман-</w:t>
      </w:r>
      <w:proofErr w:type="spellStart"/>
      <w:r>
        <w:rPr>
          <w:rFonts w:ascii="Times New Roman" w:hAnsi="Times New Roman"/>
          <w:sz w:val="28"/>
        </w:rPr>
        <w:t>Дьюти</w:t>
      </w:r>
      <w:proofErr w:type="spellEnd"/>
      <w:r>
        <w:rPr>
          <w:rFonts w:ascii="Times New Roman" w:hAnsi="Times New Roman"/>
          <w:sz w:val="28"/>
        </w:rPr>
        <w:t xml:space="preserve">» - 270,2 тыс. руб., ООО СП «НЭФ-Интерком» - 190,9 тыс. руб.), по </w:t>
      </w:r>
      <w:r w:rsidRPr="0031436E">
        <w:rPr>
          <w:rFonts w:ascii="Times New Roman" w:hAnsi="Times New Roman"/>
          <w:b/>
          <w:sz w:val="28"/>
        </w:rPr>
        <w:t>Гагрскому району</w:t>
      </w:r>
      <w:r>
        <w:rPr>
          <w:rFonts w:ascii="Times New Roman" w:hAnsi="Times New Roman"/>
          <w:sz w:val="28"/>
        </w:rPr>
        <w:t xml:space="preserve"> – 5 572,3 тыс. руб. (ООО «</w:t>
      </w:r>
      <w:proofErr w:type="spellStart"/>
      <w:r>
        <w:rPr>
          <w:rFonts w:ascii="Times New Roman" w:hAnsi="Times New Roman"/>
          <w:sz w:val="28"/>
        </w:rPr>
        <w:t>ЛогистСтрой</w:t>
      </w:r>
      <w:proofErr w:type="spellEnd"/>
      <w:r>
        <w:rPr>
          <w:rFonts w:ascii="Times New Roman" w:hAnsi="Times New Roman"/>
          <w:sz w:val="28"/>
        </w:rPr>
        <w:t xml:space="preserve">» - 975,0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 xml:space="preserve">., ООО «Абхазские мандарины» -662,0 тыс. руб., ГТПП «Гагрский центральный рынок» -300,2 тыс. руб., ООО «Мега-тур» - 399,5 тыс. руб.), по </w:t>
      </w:r>
      <w:r w:rsidRPr="0031436E">
        <w:rPr>
          <w:rFonts w:ascii="Times New Roman" w:hAnsi="Times New Roman"/>
          <w:b/>
          <w:sz w:val="28"/>
        </w:rPr>
        <w:t xml:space="preserve">Очамчырскому району </w:t>
      </w:r>
      <w:r>
        <w:rPr>
          <w:rFonts w:ascii="Times New Roman" w:hAnsi="Times New Roman"/>
          <w:sz w:val="28"/>
        </w:rPr>
        <w:t xml:space="preserve">– 2 517,7 тыс. руб.(ООО «ДЕКО» - 700,0 тыс. руб., ООО СП «Сухумское рыболовецкое хозяйство» - 334,5 тыс. </w:t>
      </w:r>
      <w:proofErr w:type="spellStart"/>
      <w:r>
        <w:rPr>
          <w:rFonts w:ascii="Times New Roman" w:hAnsi="Times New Roman"/>
          <w:sz w:val="28"/>
        </w:rPr>
        <w:t>руб.,ООО</w:t>
      </w:r>
      <w:proofErr w:type="spellEnd"/>
      <w:r>
        <w:rPr>
          <w:rFonts w:ascii="Times New Roman" w:hAnsi="Times New Roman"/>
          <w:sz w:val="28"/>
        </w:rPr>
        <w:t xml:space="preserve"> «МДДД» - 650,3 тыс. руб., ООО «Абхазская фруктовая компания и Ко» - 184,8 тыс. руб.), по </w:t>
      </w:r>
      <w:r w:rsidRPr="0031436E">
        <w:rPr>
          <w:rFonts w:ascii="Times New Roman" w:hAnsi="Times New Roman"/>
          <w:b/>
          <w:sz w:val="28"/>
        </w:rPr>
        <w:t>Гудаутскому району</w:t>
      </w:r>
      <w:r>
        <w:rPr>
          <w:rFonts w:ascii="Times New Roman" w:hAnsi="Times New Roman"/>
          <w:sz w:val="28"/>
        </w:rPr>
        <w:t xml:space="preserve"> – 1 542,1 тыс. руб. (</w:t>
      </w:r>
      <w:proofErr w:type="spellStart"/>
      <w:r>
        <w:rPr>
          <w:rFonts w:ascii="Times New Roman" w:hAnsi="Times New Roman"/>
          <w:sz w:val="28"/>
        </w:rPr>
        <w:t>Гудаутская</w:t>
      </w:r>
      <w:proofErr w:type="spellEnd"/>
      <w:r>
        <w:rPr>
          <w:rFonts w:ascii="Times New Roman" w:hAnsi="Times New Roman"/>
          <w:sz w:val="28"/>
        </w:rPr>
        <w:t xml:space="preserve"> нефтебаза – 373,4 тыс. руб., Гудаутский райотдел образования – 277,2 тыс. руб., ООО «Водопад-Афон» - 220,8 тыс. руб., ООО «</w:t>
      </w:r>
      <w:proofErr w:type="spellStart"/>
      <w:r>
        <w:rPr>
          <w:rFonts w:ascii="Times New Roman" w:hAnsi="Times New Roman"/>
          <w:sz w:val="28"/>
        </w:rPr>
        <w:t>ГудаутаСервисСтрой</w:t>
      </w:r>
      <w:proofErr w:type="spellEnd"/>
      <w:r>
        <w:rPr>
          <w:rFonts w:ascii="Times New Roman" w:hAnsi="Times New Roman"/>
          <w:sz w:val="28"/>
        </w:rPr>
        <w:t xml:space="preserve">» -200,0 тыс. руб.). По </w:t>
      </w:r>
      <w:r w:rsidRPr="0031436E">
        <w:rPr>
          <w:rFonts w:ascii="Times New Roman" w:hAnsi="Times New Roman"/>
          <w:b/>
          <w:sz w:val="28"/>
        </w:rPr>
        <w:t>Гулрыпшскому району</w:t>
      </w:r>
      <w:r>
        <w:rPr>
          <w:rFonts w:ascii="Times New Roman" w:hAnsi="Times New Roman"/>
          <w:sz w:val="28"/>
        </w:rPr>
        <w:t xml:space="preserve"> задолженность по налогу на прибыль составила 621,2 тыс. руб., в т.ч. 507,5 тыс. руб. по ООО «Вектор плюс».</w:t>
      </w:r>
    </w:p>
    <w:p w:rsidR="00473842" w:rsidRDefault="00473842" w:rsidP="0047384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A16648">
        <w:rPr>
          <w:rFonts w:ascii="Times New Roman" w:hAnsi="Times New Roman"/>
          <w:b/>
          <w:sz w:val="28"/>
        </w:rPr>
        <w:lastRenderedPageBreak/>
        <w:t>Налог на добавленную стоимость на товары, работы, услуги, реализуемые на территории Республики Абхазия</w:t>
      </w:r>
      <w:r w:rsidR="00E41884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sz w:val="28"/>
        </w:rPr>
        <w:t xml:space="preserve"> поступил в сумме 49 039,7 тыс. руб., что составило 11,1%</w:t>
      </w:r>
      <w:r w:rsidRPr="0003457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утвержденного годового показателя, удельный вес</w:t>
      </w:r>
      <w:r w:rsidRPr="0003457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данного доходного источника составил 16,6%. Согласно представленным Министерством по налогам и сборам Республики Абхазия данным задолженность по налогу на добавленную стоимость на товары, работы, услуги, реализуемые на территории Республики Абхазия</w:t>
      </w:r>
      <w:r w:rsidR="001F649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01.04.2018г. составили 172 528,3 тыс. руб., (что составляет 35,6% от суммы задолженностей по всем платежам), в т.ч.</w:t>
      </w:r>
      <w:r w:rsidR="008D3039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текущие недоимки – 113 254,3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 xml:space="preserve">., нереальные к взысканию – 957,3 тыс. руб., проблемные недоимки -10 393,1 тыс. руб., недоимки по предприятиям и организациям, не прошедших перерегистрацию – 21 707,0 тыс. руб. Максимальная сумма задолженности по НДС отмечена по </w:t>
      </w:r>
      <w:r w:rsidRPr="003D7097">
        <w:rPr>
          <w:rFonts w:ascii="Times New Roman" w:hAnsi="Times New Roman"/>
          <w:b/>
          <w:sz w:val="28"/>
        </w:rPr>
        <w:t>г.Сухум</w:t>
      </w:r>
      <w:r>
        <w:rPr>
          <w:rFonts w:ascii="Times New Roman" w:hAnsi="Times New Roman"/>
          <w:sz w:val="28"/>
        </w:rPr>
        <w:t xml:space="preserve"> – 101 585,6 тыс. руб. (РУП «Черноморэнерго» - 66 684,4 тыс. руб., ООО «Ахра-2006» - 3 837,4 тыс. руб.,</w:t>
      </w:r>
      <w:r w:rsidR="00430B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ООО «Каскад-М» - 3 717,2 тыс. руб., МУП «Спецавтохозяйство» Администрации г.Сухум – 2 625,3 тыс. руб., ООО «Флагман» -1 726,8 тыс. руб., ООО «Пивоваренный завод «Сухумский»» - 1 500,6 тыс. руб., ООО «Сухум-Сити» - 1 350,6 тыс. руб., РУП РЦТРМ -806,7 тыс. руб., ООО «А.В.Т.» -710,8 тыс. руб., ООО «Брокер» - 668,6 тыс. руб., ООО «</w:t>
      </w:r>
      <w:proofErr w:type="spellStart"/>
      <w:r>
        <w:rPr>
          <w:rFonts w:ascii="Times New Roman" w:hAnsi="Times New Roman"/>
          <w:sz w:val="28"/>
        </w:rPr>
        <w:t>АЗиД</w:t>
      </w:r>
      <w:proofErr w:type="spellEnd"/>
      <w:r>
        <w:rPr>
          <w:rFonts w:ascii="Times New Roman" w:hAnsi="Times New Roman"/>
          <w:sz w:val="28"/>
        </w:rPr>
        <w:t xml:space="preserve">» - 555,6 тыс. руб.). По </w:t>
      </w:r>
      <w:r w:rsidRPr="003D7097">
        <w:rPr>
          <w:rFonts w:ascii="Times New Roman" w:hAnsi="Times New Roman"/>
          <w:b/>
          <w:sz w:val="28"/>
        </w:rPr>
        <w:t>Гагрскому району</w:t>
      </w:r>
      <w:r>
        <w:rPr>
          <w:rFonts w:ascii="Times New Roman" w:hAnsi="Times New Roman"/>
          <w:sz w:val="28"/>
        </w:rPr>
        <w:t xml:space="preserve"> задолженность по НДС составила 34 385,5 тыс. руб., в т.ч.</w:t>
      </w:r>
      <w:r w:rsidR="00F641B1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текущие недоимки – 13 347,3 тыс. руб., проблемные недоимки – 13 143,1 тыс. руб., недоимки по предприятиям и организациями, не прошедших перерегистрацию – 7 553,5 тыс. руб. Значительные суммы задолженностей отмечены по МУП «Комбинат по благоустройству города» - 5 766,9 тыс. руб., РУП «Гагрское лес</w:t>
      </w:r>
      <w:r w:rsidR="002005F8">
        <w:rPr>
          <w:rFonts w:ascii="Times New Roman" w:hAnsi="Times New Roman"/>
          <w:sz w:val="28"/>
        </w:rPr>
        <w:t xml:space="preserve">ное </w:t>
      </w:r>
      <w:r>
        <w:rPr>
          <w:rFonts w:ascii="Times New Roman" w:hAnsi="Times New Roman"/>
          <w:sz w:val="28"/>
        </w:rPr>
        <w:t>хоз</w:t>
      </w:r>
      <w:r w:rsidR="002005F8">
        <w:rPr>
          <w:rFonts w:ascii="Times New Roman" w:hAnsi="Times New Roman"/>
          <w:sz w:val="28"/>
        </w:rPr>
        <w:t>яйство</w:t>
      </w:r>
      <w:r>
        <w:rPr>
          <w:rFonts w:ascii="Times New Roman" w:hAnsi="Times New Roman"/>
          <w:sz w:val="28"/>
        </w:rPr>
        <w:t>» - 9 164,6 тыс. руб., ООО «</w:t>
      </w:r>
      <w:proofErr w:type="spellStart"/>
      <w:r>
        <w:rPr>
          <w:rFonts w:ascii="Times New Roman" w:hAnsi="Times New Roman"/>
          <w:sz w:val="28"/>
        </w:rPr>
        <w:t>Гега</w:t>
      </w:r>
      <w:proofErr w:type="spellEnd"/>
      <w:r>
        <w:rPr>
          <w:rFonts w:ascii="Times New Roman" w:hAnsi="Times New Roman"/>
          <w:sz w:val="28"/>
        </w:rPr>
        <w:t>-Ф» - 1 475,3 тыс. руб., ООО «Шато Абхаз» - 909,5 тыс. руб., ООО «Фирма ТТ» - 718,9 тыс. руб., ООО «Летний пансионат «Солнечный»» - 709,6 тыс. руб., ООО «</w:t>
      </w:r>
      <w:proofErr w:type="spellStart"/>
      <w:r>
        <w:rPr>
          <w:rFonts w:ascii="Times New Roman" w:hAnsi="Times New Roman"/>
          <w:sz w:val="28"/>
        </w:rPr>
        <w:t>АгроПремиум</w:t>
      </w:r>
      <w:proofErr w:type="spellEnd"/>
      <w:r>
        <w:rPr>
          <w:rFonts w:ascii="Times New Roman" w:hAnsi="Times New Roman"/>
          <w:sz w:val="28"/>
        </w:rPr>
        <w:t xml:space="preserve">» - 667,9 тыс. руб., МУП «УПХ </w:t>
      </w:r>
      <w:proofErr w:type="spellStart"/>
      <w:r>
        <w:rPr>
          <w:rFonts w:ascii="Times New Roman" w:hAnsi="Times New Roman"/>
          <w:sz w:val="28"/>
        </w:rPr>
        <w:t>пос.Цандрипш</w:t>
      </w:r>
      <w:proofErr w:type="spellEnd"/>
      <w:r>
        <w:rPr>
          <w:rFonts w:ascii="Times New Roman" w:hAnsi="Times New Roman"/>
          <w:sz w:val="28"/>
        </w:rPr>
        <w:t xml:space="preserve">» - 450,0 тыс. руб., ООО «ПКФ «Аякс»» - 401,5 тыс. руб. По </w:t>
      </w:r>
      <w:r w:rsidRPr="00012368">
        <w:rPr>
          <w:rFonts w:ascii="Times New Roman" w:hAnsi="Times New Roman"/>
          <w:b/>
          <w:sz w:val="28"/>
        </w:rPr>
        <w:t>Гудаутскому району</w:t>
      </w:r>
      <w:r>
        <w:rPr>
          <w:rFonts w:ascii="Times New Roman" w:hAnsi="Times New Roman"/>
          <w:sz w:val="28"/>
        </w:rPr>
        <w:t xml:space="preserve"> задолженность по НДС составила 13 647,3 тыс. руб., в т.ч.</w:t>
      </w:r>
      <w:r w:rsidR="004C19F0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текущие недоимки – 4 026,7 тыс. руб., проблемные </w:t>
      </w:r>
      <w:r>
        <w:rPr>
          <w:rFonts w:ascii="Times New Roman" w:hAnsi="Times New Roman"/>
          <w:sz w:val="28"/>
        </w:rPr>
        <w:lastRenderedPageBreak/>
        <w:t>недоимки – 9 001,7 тыс. руб., недоимки</w:t>
      </w:r>
      <w:r w:rsidR="00FC6F42">
        <w:rPr>
          <w:rFonts w:ascii="Times New Roman" w:hAnsi="Times New Roman"/>
          <w:sz w:val="28"/>
        </w:rPr>
        <w:t xml:space="preserve"> по предприятиям и организациям</w:t>
      </w:r>
      <w:r>
        <w:rPr>
          <w:rFonts w:ascii="Times New Roman" w:hAnsi="Times New Roman"/>
          <w:sz w:val="28"/>
        </w:rPr>
        <w:t xml:space="preserve">, не прошедших перерегистрацию – 600,1 тыс. руб. (ООО «ДСК» - 6 633,7 тыс. руб., </w:t>
      </w:r>
      <w:proofErr w:type="spellStart"/>
      <w:r>
        <w:rPr>
          <w:rFonts w:ascii="Times New Roman" w:hAnsi="Times New Roman"/>
          <w:sz w:val="28"/>
        </w:rPr>
        <w:t>Гудаутская</w:t>
      </w:r>
      <w:proofErr w:type="spellEnd"/>
      <w:r>
        <w:rPr>
          <w:rFonts w:ascii="Times New Roman" w:hAnsi="Times New Roman"/>
          <w:sz w:val="28"/>
        </w:rPr>
        <w:t xml:space="preserve"> нефтебаза – 1 356,2 тыс. руб., РУП «Черноморэнерго»(Гудаута) -</w:t>
      </w:r>
      <w:r w:rsidR="001538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1 204,8 тыс. руб., ООО «</w:t>
      </w:r>
      <w:proofErr w:type="spellStart"/>
      <w:r>
        <w:rPr>
          <w:rFonts w:ascii="Times New Roman" w:hAnsi="Times New Roman"/>
          <w:sz w:val="28"/>
        </w:rPr>
        <w:t>АбхазСтройСервис</w:t>
      </w:r>
      <w:proofErr w:type="spellEnd"/>
      <w:r>
        <w:rPr>
          <w:rFonts w:ascii="Times New Roman" w:hAnsi="Times New Roman"/>
          <w:sz w:val="28"/>
        </w:rPr>
        <w:t xml:space="preserve">» - 757,5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>., ООО «Фирма «СЭНС»»</w:t>
      </w:r>
      <w:r w:rsidR="0015384F"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666,1 тыс. руб., ООО «</w:t>
      </w:r>
      <w:proofErr w:type="spellStart"/>
      <w:r>
        <w:rPr>
          <w:rFonts w:ascii="Times New Roman" w:hAnsi="Times New Roman"/>
          <w:sz w:val="28"/>
        </w:rPr>
        <w:t>Баграт</w:t>
      </w:r>
      <w:proofErr w:type="spellEnd"/>
      <w:r>
        <w:rPr>
          <w:rFonts w:ascii="Times New Roman" w:hAnsi="Times New Roman"/>
          <w:sz w:val="28"/>
        </w:rPr>
        <w:t>- 2003» - 575,4 тыс. руб., ООО «Водопад-Афон» - 45</w:t>
      </w:r>
      <w:r w:rsidR="00EC5921">
        <w:rPr>
          <w:rFonts w:ascii="Times New Roman" w:hAnsi="Times New Roman"/>
          <w:sz w:val="28"/>
        </w:rPr>
        <w:t>5,0 тыс. руб., РУП «НТК» - 139,0</w:t>
      </w:r>
      <w:r>
        <w:rPr>
          <w:rFonts w:ascii="Times New Roman" w:hAnsi="Times New Roman"/>
          <w:sz w:val="28"/>
        </w:rPr>
        <w:t xml:space="preserve"> тыс. руб.). По </w:t>
      </w:r>
      <w:r w:rsidRPr="00012368">
        <w:rPr>
          <w:rFonts w:ascii="Times New Roman" w:hAnsi="Times New Roman"/>
          <w:b/>
          <w:sz w:val="28"/>
        </w:rPr>
        <w:t>Сухумскому району</w:t>
      </w:r>
      <w:r>
        <w:rPr>
          <w:rFonts w:ascii="Times New Roman" w:hAnsi="Times New Roman"/>
          <w:sz w:val="28"/>
        </w:rPr>
        <w:t xml:space="preserve"> задолженность составила 9 454,0 тыс. руб., в т.ч.</w:t>
      </w:r>
      <w:r w:rsidR="004C19F0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текущие недоимки – 1 411,0 тыс. руб., проблемные недоимки –7 998,9 тыс. руб.,</w:t>
      </w:r>
      <w:r w:rsidRPr="00987B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недоимки п</w:t>
      </w:r>
      <w:r w:rsidR="00562237">
        <w:rPr>
          <w:rFonts w:ascii="Times New Roman" w:hAnsi="Times New Roman"/>
          <w:sz w:val="28"/>
        </w:rPr>
        <w:t>о предприятиям и организациям</w:t>
      </w:r>
      <w:r>
        <w:rPr>
          <w:rFonts w:ascii="Times New Roman" w:hAnsi="Times New Roman"/>
          <w:sz w:val="28"/>
        </w:rPr>
        <w:t>, не прошедших перерегистрацию – 23,8 тыс. руб. (ООО «Кентавр» -4 024,7 тыс. руб., ГП «Абхазберегозащита» - 3 964,6 тыс. руб., ООО «Ресурс-Юг» - 759,1 тыс. руб., ООО СП «</w:t>
      </w:r>
      <w:proofErr w:type="spellStart"/>
      <w:r>
        <w:rPr>
          <w:rFonts w:ascii="Times New Roman" w:hAnsi="Times New Roman"/>
          <w:sz w:val="28"/>
        </w:rPr>
        <w:t>Нэф</w:t>
      </w:r>
      <w:proofErr w:type="spellEnd"/>
      <w:r>
        <w:rPr>
          <w:rFonts w:ascii="Times New Roman" w:hAnsi="Times New Roman"/>
          <w:sz w:val="28"/>
        </w:rPr>
        <w:t xml:space="preserve">-Интерком» - 270,0 тыс. руб.). По </w:t>
      </w:r>
      <w:r w:rsidRPr="00012368">
        <w:rPr>
          <w:rFonts w:ascii="Times New Roman" w:hAnsi="Times New Roman"/>
          <w:b/>
          <w:sz w:val="28"/>
        </w:rPr>
        <w:t>Очамчырскому району</w:t>
      </w:r>
      <w:r>
        <w:rPr>
          <w:rFonts w:ascii="Times New Roman" w:hAnsi="Times New Roman"/>
          <w:sz w:val="28"/>
        </w:rPr>
        <w:t xml:space="preserve"> задолженность составила 5 776,5 тыс. руб., в т.ч.</w:t>
      </w:r>
      <w:r w:rsidR="004C19F0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текущие недоимки –4 239,1тыс. руб., проблемные недоимки –1 184,7 тыс. руб.,</w:t>
      </w:r>
      <w:r w:rsidRPr="00987B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недоимки</w:t>
      </w:r>
      <w:r w:rsidR="005825F0">
        <w:rPr>
          <w:rFonts w:ascii="Times New Roman" w:hAnsi="Times New Roman"/>
          <w:sz w:val="28"/>
        </w:rPr>
        <w:t xml:space="preserve"> по предприятиям и организациям</w:t>
      </w:r>
      <w:r>
        <w:rPr>
          <w:rFonts w:ascii="Times New Roman" w:hAnsi="Times New Roman"/>
          <w:sz w:val="28"/>
        </w:rPr>
        <w:t>, не прошедших перерегистрацию – 352,7 тыс. руб. (ООО «</w:t>
      </w:r>
      <w:proofErr w:type="spellStart"/>
      <w:r>
        <w:rPr>
          <w:rFonts w:ascii="Times New Roman" w:hAnsi="Times New Roman"/>
          <w:sz w:val="28"/>
        </w:rPr>
        <w:t>Тектон</w:t>
      </w:r>
      <w:proofErr w:type="spellEnd"/>
      <w:r>
        <w:rPr>
          <w:rFonts w:ascii="Times New Roman" w:hAnsi="Times New Roman"/>
          <w:sz w:val="28"/>
        </w:rPr>
        <w:t>-К» - 1 753,8 тыс. руб., РУП «Черноморэнерго» (Очамчыра) - 852,0 тыс. руб., ООО «МДДД» - 703,7 тыс. руб., МУП «</w:t>
      </w:r>
      <w:proofErr w:type="spellStart"/>
      <w:r>
        <w:rPr>
          <w:rFonts w:ascii="Times New Roman" w:hAnsi="Times New Roman"/>
          <w:sz w:val="28"/>
        </w:rPr>
        <w:t>Горстрой</w:t>
      </w:r>
      <w:proofErr w:type="spellEnd"/>
      <w:r>
        <w:rPr>
          <w:rFonts w:ascii="Times New Roman" w:hAnsi="Times New Roman"/>
          <w:sz w:val="28"/>
        </w:rPr>
        <w:t>» - 599,3 тыс. руб., ООО «</w:t>
      </w:r>
      <w:proofErr w:type="spellStart"/>
      <w:r>
        <w:rPr>
          <w:rFonts w:ascii="Times New Roman" w:hAnsi="Times New Roman"/>
          <w:sz w:val="28"/>
        </w:rPr>
        <w:t>Апсуачыс</w:t>
      </w:r>
      <w:proofErr w:type="spellEnd"/>
      <w:r>
        <w:rPr>
          <w:rFonts w:ascii="Times New Roman" w:hAnsi="Times New Roman"/>
          <w:sz w:val="28"/>
        </w:rPr>
        <w:t xml:space="preserve">» - 491,1 тыс. руб. По </w:t>
      </w:r>
      <w:r w:rsidRPr="00012368">
        <w:rPr>
          <w:rFonts w:ascii="Times New Roman" w:hAnsi="Times New Roman"/>
          <w:b/>
          <w:sz w:val="28"/>
        </w:rPr>
        <w:t>Ткуарчалскому району</w:t>
      </w:r>
      <w:r>
        <w:rPr>
          <w:rFonts w:ascii="Times New Roman" w:hAnsi="Times New Roman"/>
          <w:sz w:val="28"/>
        </w:rPr>
        <w:t xml:space="preserve"> задолженность по НДС составила 3 546,4 тыс. руб., в т.ч.</w:t>
      </w:r>
      <w:r w:rsidR="004C19F0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текущие недоимки –442,5 тыс. </w:t>
      </w:r>
      <w:proofErr w:type="spellStart"/>
      <w:r>
        <w:rPr>
          <w:rFonts w:ascii="Times New Roman" w:hAnsi="Times New Roman"/>
          <w:sz w:val="28"/>
        </w:rPr>
        <w:t>руб.тыс</w:t>
      </w:r>
      <w:proofErr w:type="spellEnd"/>
      <w:r>
        <w:rPr>
          <w:rFonts w:ascii="Times New Roman" w:hAnsi="Times New Roman"/>
          <w:sz w:val="28"/>
        </w:rPr>
        <w:t>. (ГСФ «Ткуарчалстрой» - 259,6 тыс. руб.), проблемные недоимки –2 410,1тыс. руб. (РЭС – 1 367,3 тыс. руб., завод «Заря» - 773,6 тыс. руб., ш/у «Ткуарчалское» -206,5 тыс. руб.),</w:t>
      </w:r>
      <w:r w:rsidRPr="00987B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недоимки</w:t>
      </w:r>
      <w:r w:rsidR="008F6996">
        <w:rPr>
          <w:rFonts w:ascii="Times New Roman" w:hAnsi="Times New Roman"/>
          <w:sz w:val="28"/>
        </w:rPr>
        <w:t xml:space="preserve"> по предприятиям и организациям</w:t>
      </w:r>
      <w:r>
        <w:rPr>
          <w:rFonts w:ascii="Times New Roman" w:hAnsi="Times New Roman"/>
          <w:sz w:val="28"/>
        </w:rPr>
        <w:t xml:space="preserve">, не прошедших перерегистрацию – 117,2 тыс. руб., нереальные к взысканию -576,6 тыс. руб. (ООО «Ткуарчал-2010»). По </w:t>
      </w:r>
      <w:r w:rsidRPr="00012368">
        <w:rPr>
          <w:rFonts w:ascii="Times New Roman" w:hAnsi="Times New Roman"/>
          <w:b/>
          <w:sz w:val="28"/>
        </w:rPr>
        <w:t>Галскому району</w:t>
      </w:r>
      <w:r>
        <w:rPr>
          <w:rFonts w:ascii="Times New Roman" w:hAnsi="Times New Roman"/>
          <w:sz w:val="28"/>
        </w:rPr>
        <w:t xml:space="preserve"> задолженность по НДС составила 420,7 тыс. руб., в т.ч.</w:t>
      </w:r>
      <w:r w:rsidR="004C19F0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текущие недоимки – 277,7 тыс. руб. (ООО «Нева» - 118,9 тыс. руб., МУП «</w:t>
      </w:r>
      <w:proofErr w:type="spellStart"/>
      <w:r>
        <w:rPr>
          <w:rFonts w:ascii="Times New Roman" w:hAnsi="Times New Roman"/>
          <w:sz w:val="28"/>
        </w:rPr>
        <w:t>Галагропромстройсервис</w:t>
      </w:r>
      <w:proofErr w:type="spellEnd"/>
      <w:r>
        <w:rPr>
          <w:rFonts w:ascii="Times New Roman" w:hAnsi="Times New Roman"/>
          <w:sz w:val="28"/>
        </w:rPr>
        <w:t>» -76,4 тыс. руб.), по проблемным налоговым недоимкам – 140,1 тыс. руб. (ООО «</w:t>
      </w:r>
      <w:proofErr w:type="spellStart"/>
      <w:r>
        <w:rPr>
          <w:rFonts w:ascii="Times New Roman" w:hAnsi="Times New Roman"/>
          <w:sz w:val="28"/>
        </w:rPr>
        <w:t>Галнерудпром</w:t>
      </w:r>
      <w:proofErr w:type="spellEnd"/>
      <w:r>
        <w:rPr>
          <w:rFonts w:ascii="Times New Roman" w:hAnsi="Times New Roman"/>
          <w:sz w:val="28"/>
        </w:rPr>
        <w:t>»).</w:t>
      </w:r>
    </w:p>
    <w:p w:rsidR="00473842" w:rsidRDefault="00473842" w:rsidP="0047384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A16648">
        <w:rPr>
          <w:rFonts w:ascii="Times New Roman" w:hAnsi="Times New Roman"/>
          <w:b/>
          <w:sz w:val="28"/>
        </w:rPr>
        <w:lastRenderedPageBreak/>
        <w:t>Государственная пошлина</w:t>
      </w:r>
      <w:r>
        <w:rPr>
          <w:rFonts w:ascii="Times New Roman" w:hAnsi="Times New Roman"/>
          <w:sz w:val="28"/>
        </w:rPr>
        <w:t xml:space="preserve"> за отчетный период поступила в сумме 14 159,5 тыс. руб. или 15,5%</w:t>
      </w:r>
      <w:r w:rsidRPr="00D84A53">
        <w:rPr>
          <w:rFonts w:ascii="Times New Roman" w:hAnsi="Times New Roman"/>
          <w:sz w:val="28"/>
        </w:rPr>
        <w:t xml:space="preserve"> от утвержденного годового показателя, удельный вес данного доходного источника составил</w:t>
      </w:r>
      <w:r>
        <w:rPr>
          <w:rFonts w:ascii="Times New Roman" w:hAnsi="Times New Roman"/>
          <w:sz w:val="28"/>
        </w:rPr>
        <w:t xml:space="preserve"> 4,8</w:t>
      </w:r>
      <w:r w:rsidRPr="00D84A53">
        <w:rPr>
          <w:rFonts w:ascii="Times New Roman" w:hAnsi="Times New Roman"/>
          <w:sz w:val="28"/>
        </w:rPr>
        <w:t>%.</w:t>
      </w:r>
    </w:p>
    <w:p w:rsidR="008C687C" w:rsidRDefault="008C687C" w:rsidP="008C687C">
      <w:pPr>
        <w:spacing w:after="0" w:line="360" w:lineRule="auto"/>
        <w:ind w:firstLine="539"/>
        <w:contextualSpacing/>
        <w:jc w:val="right"/>
        <w:rPr>
          <w:rFonts w:ascii="Times New Roman" w:hAnsi="Times New Roman"/>
          <w:sz w:val="24"/>
          <w:szCs w:val="24"/>
        </w:rPr>
      </w:pPr>
      <w:r w:rsidRPr="00ED6F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Таблица№4</w:t>
      </w:r>
    </w:p>
    <w:p w:rsidR="008C687C" w:rsidRPr="00ED6F97" w:rsidRDefault="008C687C" w:rsidP="008C687C">
      <w:pPr>
        <w:spacing w:after="0" w:line="360" w:lineRule="auto"/>
        <w:ind w:firstLine="539"/>
        <w:contextualSpacing/>
        <w:jc w:val="right"/>
        <w:rPr>
          <w:rFonts w:ascii="Times New Roman" w:hAnsi="Times New Roman"/>
          <w:sz w:val="24"/>
          <w:szCs w:val="24"/>
        </w:rPr>
      </w:pPr>
      <w:r w:rsidRPr="00ED6F97">
        <w:rPr>
          <w:rFonts w:ascii="Times New Roman" w:hAnsi="Times New Roman"/>
          <w:sz w:val="24"/>
          <w:szCs w:val="24"/>
        </w:rPr>
        <w:t xml:space="preserve"> (тыс. руб.)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276"/>
        <w:gridCol w:w="1559"/>
        <w:gridCol w:w="851"/>
        <w:gridCol w:w="850"/>
      </w:tblGrid>
      <w:tr w:rsidR="00482B0C" w:rsidRPr="00ED6F97" w:rsidTr="00482B0C">
        <w:trPr>
          <w:trHeight w:val="1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82B0C" w:rsidRPr="00ED6F97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неналоговых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82B0C" w:rsidRPr="00ED6F97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 на 2018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82B0C" w:rsidRPr="00382989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29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 за I квартал 2018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82B0C" w:rsidRPr="00ED6F97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утвержденного показателя на 2018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82B0C" w:rsidRPr="00482B0C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2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82B0C" w:rsidRPr="00482B0C" w:rsidRDefault="00482B0C" w:rsidP="004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2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Удельный вес   %</w:t>
            </w:r>
          </w:p>
        </w:tc>
      </w:tr>
      <w:tr w:rsidR="008C687C" w:rsidRPr="00ED6F97" w:rsidTr="00482B0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158 295,1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-150 384,0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8C687C" w:rsidRPr="00ED6F97" w:rsidTr="00482B0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в виде арендной или иной платы за передачу в возмездное пользование государственного имущества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-16 598,8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8C687C" w:rsidRPr="00ED6F97" w:rsidTr="00482B0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платежей, государственных унитарных предприятий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-56 617,6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8C687C" w:rsidRPr="00ED6F97" w:rsidTr="00482B0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полученные от приватизации государственной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-77 295,9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8C687C" w:rsidRPr="00ED6F97" w:rsidTr="00482B0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в виде пени за просрочку приватизационных платежей </w:t>
            </w:r>
            <w:r w:rsidR="000C2D8A"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республиканской</w:t>
            </w: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####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8C687C" w:rsidRPr="00ED6F97" w:rsidTr="00482B0C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-1 142,5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8C687C" w:rsidRPr="00ED6F97" w:rsidTr="00482B0C">
        <w:trPr>
          <w:trHeight w:val="8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государственной собственности (за исключением имущества, закрепленного за гос.</w:t>
            </w:r>
            <w:r w:rsidR="000C2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унитарными предприятиями)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687C" w:rsidRPr="00ED6F97" w:rsidTr="00482B0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от внешнеэкономической деятельности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697 473,4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104 560,4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-592 913,0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56,4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таможенные пошлины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452 381,3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-392 780,4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таможенные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-200 132,6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60 682,2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23 693,7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-36 988,5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12,8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недрами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-4 043,6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8C687C" w:rsidRPr="00ED6F97" w:rsidTr="00482B0C">
        <w:trPr>
          <w:trHeight w:val="2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водными биологическими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-32 944,9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Административные платежи и сборы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32 802,4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-106 643,4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17,7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Лицензионные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Консульские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административные платежи и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138 399,8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-105 738,5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57 375,3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-42 505,3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-32 921,2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8C687C" w:rsidRPr="00ED6F97" w:rsidTr="00482B0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налогового законодательства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-6 543,9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</w:tr>
      <w:tr w:rsidR="008C687C" w:rsidRPr="00ED6F97" w:rsidTr="00482B0C">
        <w:trPr>
          <w:trHeight w:val="3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таможенных правил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8C687C" w:rsidRPr="00ED6F97" w:rsidTr="00482B0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поступления от денежных взысканий (штрафов), санкций и иных сумм в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-1 537,2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неналоговые </w:t>
            </w:r>
            <w:r w:rsidR="000C2D8A"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8C687C" w:rsidRPr="00ED6F97" w:rsidTr="00482B0C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1 115 321,8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185 394,6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-929 927,2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87C" w:rsidRPr="00ED6F97" w:rsidRDefault="008C687C" w:rsidP="0057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8C687C" w:rsidRDefault="008C687C" w:rsidP="0047384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473842" w:rsidRDefault="00473842" w:rsidP="0054252B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структуре неналоговых поступлений в Республиканский бюджет за отчетный период, как следует из таблицы №4, более половины поступлений (56,4%) осуществлено за счет </w:t>
      </w:r>
      <w:r w:rsidRPr="00A16648">
        <w:rPr>
          <w:rFonts w:ascii="Times New Roman" w:hAnsi="Times New Roman"/>
          <w:b/>
          <w:sz w:val="28"/>
        </w:rPr>
        <w:t>доходов от внешнеэкономической деятельности.</w:t>
      </w:r>
      <w:r>
        <w:rPr>
          <w:rFonts w:ascii="Times New Roman" w:hAnsi="Times New Roman"/>
          <w:sz w:val="28"/>
        </w:rPr>
        <w:t xml:space="preserve"> Так, основная часть поступлений в бюджет представлена таможенными пошлинами в сумме 59 600,9 тыс. руб. или 13,2% от утвержденного годового показателя, а также таможенные сборы поступили в сумме 44 959,5 тыс. руб. или 18,3% исполнения.  При этом задолженность по таможенным пошлинам и сборам на 01.04.2018г. составила 12 392,8 тыс. руб. и 11 280,2 тыс. руб. соответственно. Согласно </w:t>
      </w:r>
      <w:r w:rsidR="004135B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Отчету о перечислении поступлений таможенных платежей в</w:t>
      </w:r>
      <w:r w:rsidR="00AD7083">
        <w:rPr>
          <w:rFonts w:ascii="Times New Roman" w:hAnsi="Times New Roman"/>
          <w:sz w:val="28"/>
        </w:rPr>
        <w:t xml:space="preserve"> Республиканский</w:t>
      </w:r>
      <w:r>
        <w:rPr>
          <w:rFonts w:ascii="Times New Roman" w:hAnsi="Times New Roman"/>
          <w:sz w:val="28"/>
        </w:rPr>
        <w:t xml:space="preserve"> бюджет на 01.04.2018г.</w:t>
      </w:r>
      <w:r w:rsidR="004135B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представленному Государственным таможенным комитетом Республики Абхазия, общая сумма задолженности по всем видам таможенных платежей составила 192 765,9 тыс. руб.         </w:t>
      </w:r>
    </w:p>
    <w:p w:rsidR="00473842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Вторым по объему поступления в Республиканский бюджет неналоговым источником доходов были </w:t>
      </w:r>
      <w:r w:rsidRPr="00A16648">
        <w:rPr>
          <w:rFonts w:ascii="Times New Roman" w:hAnsi="Times New Roman"/>
          <w:b/>
          <w:sz w:val="28"/>
        </w:rPr>
        <w:t xml:space="preserve">административные платежи и сборы </w:t>
      </w:r>
      <w:r>
        <w:rPr>
          <w:rFonts w:ascii="Times New Roman" w:hAnsi="Times New Roman"/>
          <w:sz w:val="28"/>
        </w:rPr>
        <w:t>в общей сумме 32 802,4 тыс. руб. или 23,5% от утвержденного годового показателя, их удельный вес в общем объеме неналоговых доходов составил 17,7%.</w:t>
      </w:r>
    </w:p>
    <w:p w:rsidR="00473842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 w:rsidRPr="00A16648">
        <w:rPr>
          <w:rFonts w:ascii="Times New Roman" w:hAnsi="Times New Roman"/>
          <w:b/>
          <w:sz w:val="28"/>
        </w:rPr>
        <w:t>Платежи за пользование природными ресурсами</w:t>
      </w:r>
      <w:r>
        <w:rPr>
          <w:rFonts w:ascii="Times New Roman" w:hAnsi="Times New Roman"/>
          <w:sz w:val="28"/>
        </w:rPr>
        <w:t xml:space="preserve"> поступили в сумме 23 693,7 тыс. руб.,</w:t>
      </w:r>
      <w:r w:rsidRPr="006843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что составило 39,0% исполнения, при этом платежи при пользовании водными биологическими ресурсами составили 22 472,3 тыс. руб. или 40,6% исполнения. Удельный вес платежей за пользование природными ресурсами составил 12,8%. </w:t>
      </w:r>
    </w:p>
    <w:p w:rsidR="00473842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 w:rsidRPr="00A16648">
        <w:rPr>
          <w:rFonts w:ascii="Times New Roman" w:hAnsi="Times New Roman"/>
          <w:b/>
          <w:sz w:val="28"/>
        </w:rPr>
        <w:t>Доходы в виде штрафов, санкций, возмещения ущерба</w:t>
      </w:r>
      <w:r>
        <w:rPr>
          <w:rFonts w:ascii="Times New Roman" w:hAnsi="Times New Roman"/>
          <w:sz w:val="28"/>
        </w:rPr>
        <w:t xml:space="preserve"> поступили в общей сумме 14 870,0 тыс. руб. или 25,9% от утвержденного годового показателя, при этом основная часть поступлений состояла из административных штрафов (10 096, 3тыс.руб.), исполнение – 23,5%, их </w:t>
      </w:r>
      <w:r>
        <w:rPr>
          <w:rFonts w:ascii="Times New Roman" w:hAnsi="Times New Roman"/>
          <w:sz w:val="28"/>
        </w:rPr>
        <w:lastRenderedPageBreak/>
        <w:t>удельный вес составил 8,0% всех неналоговых поступлений. Следует отметить, что по поступлениям судебных штрафов и денежных взысканий (штрафов) за нарушение налогового законодательства исполнение составило соответственно 45,8% и 33,2% от</w:t>
      </w:r>
      <w:r w:rsidRPr="004B28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утвержденных годовых показателей, при этом штрафы за нарушение таможенных правил составили лишь 25,0 тыс. руб. или 10,0% исполнения.</w:t>
      </w:r>
    </w:p>
    <w:p w:rsidR="00473842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Доходы</w:t>
      </w:r>
      <w:r w:rsidRPr="00D62FFA">
        <w:rPr>
          <w:rFonts w:ascii="Times New Roman" w:hAnsi="Times New Roman"/>
          <w:b/>
          <w:sz w:val="28"/>
        </w:rPr>
        <w:t xml:space="preserve"> от использования имущества, находящегося в государственной собственности</w:t>
      </w:r>
      <w:r w:rsidR="004545C9">
        <w:rPr>
          <w:rFonts w:ascii="Times New Roman" w:hAnsi="Times New Roman"/>
          <w:b/>
          <w:sz w:val="28"/>
        </w:rPr>
        <w:t xml:space="preserve"> </w:t>
      </w:r>
      <w:r w:rsidR="004545C9" w:rsidRPr="004545C9">
        <w:rPr>
          <w:rFonts w:ascii="Times New Roman" w:hAnsi="Times New Roman"/>
          <w:sz w:val="28"/>
        </w:rPr>
        <w:t>поступили</w:t>
      </w:r>
      <w:r w:rsidRPr="00D62FF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сумме 7 911,1 тыс. руб. </w:t>
      </w:r>
      <w:r w:rsidR="004545C9"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составили 4,3% от общего объема неналоговых поступлений в Республиканский бюджет, из которых основная сумма – 7 377,6 тыс. руб. поступила в виде арендной платы за передачу в возмездное пользование государственного имущества, исполнение составило 30,8% от</w:t>
      </w:r>
      <w:r w:rsidRPr="00A1664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утвержденного годового показателя, при этом согласно представленной Государственным комитетом Республики Абхазия по управлению государственным имуществом и приватизации «Справке о перечислении поступлений в Республиканс</w:t>
      </w:r>
      <w:r w:rsidR="003972BF">
        <w:rPr>
          <w:rFonts w:ascii="Times New Roman" w:hAnsi="Times New Roman"/>
          <w:sz w:val="28"/>
        </w:rPr>
        <w:t xml:space="preserve">кий бюджет на 01.04.2018г. </w:t>
      </w:r>
      <w:r>
        <w:rPr>
          <w:rFonts w:ascii="Times New Roman" w:hAnsi="Times New Roman"/>
          <w:sz w:val="28"/>
        </w:rPr>
        <w:t>арендная плата поступила в сумме 7 437,9 тыс. руб. (разница составила 60,3 тыс. руб.). Задолженность по арендной плате по состоянию на 01.04.2018г.</w:t>
      </w:r>
      <w:r w:rsidR="00B52AF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представленной «Справке по арендной плате за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-ое полугодие 2017г.»</w:t>
      </w:r>
      <w:r w:rsidR="00B52AF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составила 11 685,0 тыс. руб., в т.ч.: по туристической гостинице «</w:t>
      </w:r>
      <w:proofErr w:type="spellStart"/>
      <w:r>
        <w:rPr>
          <w:rFonts w:ascii="Times New Roman" w:hAnsi="Times New Roman"/>
          <w:sz w:val="28"/>
        </w:rPr>
        <w:t>Амткел</w:t>
      </w:r>
      <w:proofErr w:type="spellEnd"/>
      <w:r>
        <w:rPr>
          <w:rFonts w:ascii="Times New Roman" w:hAnsi="Times New Roman"/>
          <w:sz w:val="28"/>
        </w:rPr>
        <w:t>» - 4 351,2 тыс. руб., по Сухумскому мельзаводу – 3 751,3 тыс. руб., по имущественному комплексу дома отдыха «</w:t>
      </w:r>
      <w:proofErr w:type="spellStart"/>
      <w:r>
        <w:rPr>
          <w:rFonts w:ascii="Times New Roman" w:hAnsi="Times New Roman"/>
          <w:sz w:val="28"/>
        </w:rPr>
        <w:t>Питиус</w:t>
      </w:r>
      <w:proofErr w:type="spellEnd"/>
      <w:r>
        <w:rPr>
          <w:rFonts w:ascii="Times New Roman" w:hAnsi="Times New Roman"/>
          <w:sz w:val="28"/>
        </w:rPr>
        <w:t>» - 936,8 тыс. руб., по пансионату «</w:t>
      </w:r>
      <w:proofErr w:type="spellStart"/>
      <w:r>
        <w:rPr>
          <w:rFonts w:ascii="Times New Roman" w:hAnsi="Times New Roman"/>
          <w:sz w:val="28"/>
        </w:rPr>
        <w:t>Жоэквара</w:t>
      </w:r>
      <w:proofErr w:type="spellEnd"/>
      <w:r>
        <w:rPr>
          <w:rFonts w:ascii="Times New Roman" w:hAnsi="Times New Roman"/>
          <w:sz w:val="28"/>
        </w:rPr>
        <w:t>» - 450,0 тыс. руб., по ГП «Сухумское рыболовецкое хозяйство» - 325,0 тыс. руб., по пансионату «Абхазия» (Гулрыпшский район) – 270,4 тыс. руб., по пансионату «Колхида» - 250,0 тыс. руб., по дому отдыха «Абхазия» (г.Сухум) – 192,1 тыс. руб.  и т.д.</w:t>
      </w:r>
    </w:p>
    <w:p w:rsidR="00473842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незначительном объеме поступили доходы от перечисления части прибыли, остающейся после уплаты налогов и иных обязательных платежей, государственных унитарных предприятий в сумме 201,1 тыс. руб., исполнение – 0,4%</w:t>
      </w:r>
      <w:r w:rsidRPr="00966B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 w:rsidRPr="00A1664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утвержденного годового показателя. Также отмечен небольшой </w:t>
      </w:r>
      <w:r>
        <w:rPr>
          <w:rFonts w:ascii="Times New Roman" w:hAnsi="Times New Roman"/>
          <w:sz w:val="28"/>
        </w:rPr>
        <w:lastRenderedPageBreak/>
        <w:t>объем поступлений доходов, полученных от приватизации государственной собственности – 204,1 тыс. руб. или 0,3% исполнения.</w:t>
      </w:r>
    </w:p>
    <w:p w:rsidR="00473842" w:rsidRPr="002455A4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Доходы от продажи материальных и нематериальных активов поступили в Республиканский бюджет в сумме 907,5 тыс. руб., исполнение составило 44,3% от</w:t>
      </w:r>
      <w:r w:rsidRPr="00A1664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утвержденного годового показателя, удельный вес – 0,5%.</w:t>
      </w:r>
    </w:p>
    <w:p w:rsidR="00FE3955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тоже время общая сумма задолженности по договорам купли-продажи объектов республиканской собственности за 2017 год по состоянию на 01.04.2018г. согласно представленной таблице «Сведения о задолженностях на 01.04.2018г. по договорам купли-продажи 2017 года объектов республиканской собственности» составила 13 038,2 тыс. руб. в т.ч.: 7 103,0 тыс. руб. – задолженность ООО «</w:t>
      </w:r>
      <w:proofErr w:type="spellStart"/>
      <w:r>
        <w:rPr>
          <w:rFonts w:ascii="Times New Roman" w:hAnsi="Times New Roman"/>
          <w:sz w:val="28"/>
        </w:rPr>
        <w:t>Абхазвино-Гудаутский</w:t>
      </w:r>
      <w:proofErr w:type="spellEnd"/>
      <w:r>
        <w:rPr>
          <w:rFonts w:ascii="Times New Roman" w:hAnsi="Times New Roman"/>
          <w:sz w:val="28"/>
        </w:rPr>
        <w:t xml:space="preserve"> винзавод», 4 684,6 тыс. руб. – </w:t>
      </w:r>
      <w:r w:rsidR="00FE3955">
        <w:rPr>
          <w:rFonts w:ascii="Times New Roman" w:hAnsi="Times New Roman"/>
          <w:sz w:val="28"/>
        </w:rPr>
        <w:t>задолженность ООО «Мега-сервис» и т.д.</w:t>
      </w:r>
    </w:p>
    <w:p w:rsidR="00473842" w:rsidRDefault="00473842" w:rsidP="0047384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отчетный период в Республиканский бюджет поступили незапланированные доходы в виде пени за </w:t>
      </w:r>
      <w:r w:rsidRPr="00217DBC">
        <w:rPr>
          <w:rFonts w:ascii="Times New Roman" w:hAnsi="Times New Roman"/>
          <w:sz w:val="28"/>
        </w:rPr>
        <w:t>просрочку</w:t>
      </w:r>
      <w:r w:rsidRPr="002455A4">
        <w:rPr>
          <w:rFonts w:ascii="Times New Roman" w:hAnsi="Times New Roman"/>
          <w:color w:val="FF0000"/>
          <w:sz w:val="28"/>
        </w:rPr>
        <w:t xml:space="preserve"> </w:t>
      </w:r>
      <w:r w:rsidRPr="002455A4">
        <w:rPr>
          <w:rFonts w:ascii="Times New Roman" w:hAnsi="Times New Roman"/>
          <w:sz w:val="28"/>
        </w:rPr>
        <w:t>приватизационных платежей республиканской собственности</w:t>
      </w:r>
      <w:r>
        <w:rPr>
          <w:rFonts w:ascii="Times New Roman" w:hAnsi="Times New Roman"/>
          <w:sz w:val="28"/>
        </w:rPr>
        <w:t xml:space="preserve"> в сумме 128,3 тыс. руб. и прочие неналоговые поступления в сумме 649,5 тыс. руб.</w:t>
      </w:r>
    </w:p>
    <w:p w:rsidR="00577ABE" w:rsidRDefault="00577ABE" w:rsidP="00AC2832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представленному Отчету «Безвозмездные поступления от нерезидентов Республики Абхазия» из Российской Федерации прогнозировались на 2018 год</w:t>
      </w:r>
      <w:r w:rsidR="00D73348">
        <w:rPr>
          <w:rFonts w:ascii="Times New Roman" w:hAnsi="Times New Roman"/>
          <w:sz w:val="28"/>
        </w:rPr>
        <w:t xml:space="preserve"> в сумме 4 292 130,0 тыс. руб. З</w:t>
      </w:r>
      <w:r>
        <w:rPr>
          <w:rFonts w:ascii="Times New Roman" w:hAnsi="Times New Roman"/>
          <w:sz w:val="28"/>
        </w:rPr>
        <w:t>а отчетный период в Республиканский бюджет указанные средства поступили в виде финансовой помощи Российской</w:t>
      </w:r>
      <w:r>
        <w:rPr>
          <w:rFonts w:ascii="Times New Roman" w:hAnsi="Times New Roman"/>
          <w:sz w:val="28"/>
        </w:rPr>
        <w:tab/>
        <w:t xml:space="preserve"> Федерации в целях социально-экономического развития в сумме 526 721,7 тыс. руб.</w:t>
      </w:r>
      <w:r w:rsidR="00D73348">
        <w:rPr>
          <w:rFonts w:ascii="Times New Roman" w:hAnsi="Times New Roman"/>
          <w:sz w:val="28"/>
        </w:rPr>
        <w:t xml:space="preserve"> при прогнозе в сумме 2 671 600,0 тыс. руб., финансовая помощь Российской </w:t>
      </w:r>
      <w:r>
        <w:rPr>
          <w:rFonts w:ascii="Times New Roman" w:hAnsi="Times New Roman"/>
          <w:sz w:val="28"/>
        </w:rPr>
        <w:t xml:space="preserve"> </w:t>
      </w:r>
      <w:r w:rsidR="00D73348">
        <w:rPr>
          <w:rFonts w:ascii="Times New Roman" w:hAnsi="Times New Roman"/>
          <w:sz w:val="28"/>
        </w:rPr>
        <w:t>Федерации в целях осуществления бюджетных инвестиций в рамках реализации Инвестиционной программы содействия социально-экономическому развитию Республики Абхазия</w:t>
      </w:r>
      <w:r w:rsidR="00717C92">
        <w:rPr>
          <w:rFonts w:ascii="Times New Roman" w:hAnsi="Times New Roman"/>
          <w:sz w:val="28"/>
        </w:rPr>
        <w:t xml:space="preserve"> на 2017-2019гг.</w:t>
      </w:r>
      <w:r w:rsidR="00D73348">
        <w:rPr>
          <w:rFonts w:ascii="Times New Roman" w:hAnsi="Times New Roman"/>
          <w:sz w:val="28"/>
        </w:rPr>
        <w:t xml:space="preserve"> прогнозируемая в сумме 1 620 530,0 тыс. руб. не поступила. </w:t>
      </w:r>
    </w:p>
    <w:p w:rsidR="00707150" w:rsidRDefault="00707150" w:rsidP="00707150">
      <w:pPr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462">
        <w:rPr>
          <w:rFonts w:ascii="Times New Roman" w:hAnsi="Times New Roman" w:cs="Times New Roman"/>
          <w:sz w:val="28"/>
          <w:szCs w:val="28"/>
        </w:rPr>
        <w:t>Остатки средств Республиканского б</w:t>
      </w:r>
      <w:r>
        <w:rPr>
          <w:rFonts w:ascii="Times New Roman" w:hAnsi="Times New Roman" w:cs="Times New Roman"/>
          <w:sz w:val="28"/>
          <w:szCs w:val="28"/>
        </w:rPr>
        <w:t>юджета на 01.04.2018г. составили 608 578,0 тыс. руб., в том числе:</w:t>
      </w:r>
    </w:p>
    <w:p w:rsidR="00707150" w:rsidRPr="009D1462" w:rsidRDefault="00707150" w:rsidP="00707150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 w:rsidRPr="009D146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D1462">
        <w:rPr>
          <w:rFonts w:ascii="Times New Roman" w:hAnsi="Times New Roman"/>
          <w:sz w:val="28"/>
        </w:rPr>
        <w:t>финансовая помощь, предоставленная Российской Федерацией в целях социально-экономического развития Республики Абхазия –</w:t>
      </w:r>
      <w:r w:rsidR="005E2A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317 117,3 </w:t>
      </w:r>
      <w:r w:rsidRPr="009D1462">
        <w:rPr>
          <w:rFonts w:ascii="Times New Roman" w:hAnsi="Times New Roman"/>
          <w:sz w:val="28"/>
        </w:rPr>
        <w:t>тыс. руб.;</w:t>
      </w:r>
    </w:p>
    <w:p w:rsidR="00707150" w:rsidRDefault="00707150" w:rsidP="00707150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 w:rsidRPr="009D1462">
        <w:rPr>
          <w:rFonts w:ascii="Times New Roman" w:hAnsi="Times New Roman"/>
          <w:sz w:val="28"/>
        </w:rPr>
        <w:t xml:space="preserve">- финансовая помощь, предоставленная Российской Федерацией в целях осуществления бюджетных инвестиций в рамках реализации Инвестиционной программы </w:t>
      </w:r>
      <w:r>
        <w:rPr>
          <w:rFonts w:ascii="Times New Roman" w:hAnsi="Times New Roman"/>
          <w:sz w:val="28"/>
        </w:rPr>
        <w:t>содействия социально-экономическому развитию</w:t>
      </w:r>
      <w:r w:rsidRPr="001F6B41">
        <w:rPr>
          <w:rFonts w:ascii="Times New Roman" w:hAnsi="Times New Roman"/>
          <w:sz w:val="28"/>
        </w:rPr>
        <w:t xml:space="preserve"> Республики Абхазия</w:t>
      </w:r>
      <w:r w:rsidR="00717C92">
        <w:rPr>
          <w:rFonts w:ascii="Times New Roman" w:hAnsi="Times New Roman"/>
          <w:sz w:val="28"/>
        </w:rPr>
        <w:t xml:space="preserve"> на 2017-2019гг.</w:t>
      </w:r>
      <w:r w:rsidRPr="001F6B41">
        <w:rPr>
          <w:rFonts w:ascii="Times New Roman" w:hAnsi="Times New Roman"/>
          <w:sz w:val="28"/>
        </w:rPr>
        <w:t xml:space="preserve"> </w:t>
      </w:r>
      <w:r w:rsidRPr="009D1462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291 370,0 </w:t>
      </w:r>
      <w:r w:rsidRPr="009D1462">
        <w:rPr>
          <w:rFonts w:ascii="Times New Roman" w:hAnsi="Times New Roman"/>
          <w:sz w:val="28"/>
        </w:rPr>
        <w:t>тыс. руб.;</w:t>
      </w:r>
    </w:p>
    <w:p w:rsidR="00707150" w:rsidRPr="00AC2832" w:rsidRDefault="00707150" w:rsidP="00707150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D1462">
        <w:rPr>
          <w:rFonts w:ascii="Times New Roman" w:hAnsi="Times New Roman"/>
          <w:sz w:val="28"/>
        </w:rPr>
        <w:t>финансовая помощь, предоставленная Российской Федерацией в целях осуществления бюджетных инвестиций в рамках реализации</w:t>
      </w:r>
      <w:r>
        <w:rPr>
          <w:rFonts w:ascii="Times New Roman" w:hAnsi="Times New Roman"/>
          <w:sz w:val="28"/>
        </w:rPr>
        <w:t xml:space="preserve"> Комплексного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Pr="00331327">
        <w:rPr>
          <w:rFonts w:ascii="Times New Roman" w:hAnsi="Times New Roman" w:cs="Times New Roman"/>
          <w:sz w:val="28"/>
          <w:szCs w:val="28"/>
        </w:rPr>
        <w:t xml:space="preserve"> содействия социально-экономическому развитию Республики Абхазия </w:t>
      </w:r>
      <w:r w:rsidR="00717C92">
        <w:rPr>
          <w:rFonts w:ascii="Times New Roman" w:hAnsi="Times New Roman" w:cs="Times New Roman"/>
          <w:sz w:val="28"/>
          <w:szCs w:val="28"/>
        </w:rPr>
        <w:t>на 2010-2012г</w:t>
      </w:r>
      <w:r w:rsidR="00CF2CA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- 90,7 тыс. руб.</w:t>
      </w:r>
    </w:p>
    <w:p w:rsidR="00AC2832" w:rsidRDefault="00AC2832" w:rsidP="00AC28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представленному Министерств</w:t>
      </w:r>
      <w:r w:rsidR="000A4BA5">
        <w:rPr>
          <w:rFonts w:ascii="Times New Roman" w:hAnsi="Times New Roman" w:cs="Times New Roman"/>
          <w:sz w:val="28"/>
          <w:szCs w:val="28"/>
        </w:rPr>
        <w:t>ом финансов Республики Абхазия О</w:t>
      </w:r>
      <w:r>
        <w:rPr>
          <w:rFonts w:ascii="Times New Roman" w:hAnsi="Times New Roman" w:cs="Times New Roman"/>
          <w:sz w:val="28"/>
          <w:szCs w:val="28"/>
        </w:rPr>
        <w:t xml:space="preserve">тчету, общий объем расходов Республиканского бюджета за рассматриваемый период составил 1 199 046,7 тыс. руб. </w:t>
      </w:r>
    </w:p>
    <w:p w:rsidR="00E0645A" w:rsidRDefault="00AC2832" w:rsidP="00AD7F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Финансирование расходов Республиканского бюджета за первый квартал 2018 года осуществлялось по 11 направлениям: «Общегосударственные вопросы», «Национальная оборона», «Национальная безопасность и правоохранительная деятельность», «Национальная экономика», «Охрана окружающей среды», «Образование», «Здравоохранение», «Культура и искусство, СМИ», «Физическая культура, спорт и молодежная политика», «Социальна политика» и «Межбюджетные трансферты». </w:t>
      </w:r>
    </w:p>
    <w:p w:rsidR="00E0645A" w:rsidRDefault="00E0645A" w:rsidP="00AC28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2D8A" w:rsidRPr="002A04B4" w:rsidRDefault="000C2D8A" w:rsidP="000C2D8A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2A04B4">
        <w:rPr>
          <w:rFonts w:ascii="Times New Roman" w:hAnsi="Times New Roman" w:cs="Times New Roman"/>
          <w:sz w:val="24"/>
          <w:szCs w:val="28"/>
        </w:rPr>
        <w:t>Таблица №5</w:t>
      </w:r>
    </w:p>
    <w:p w:rsidR="00AC2832" w:rsidRDefault="00AC2832" w:rsidP="000C2D8A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734E">
        <w:rPr>
          <w:rFonts w:ascii="Times New Roman" w:hAnsi="Times New Roman" w:cs="Times New Roman"/>
          <w:sz w:val="28"/>
          <w:szCs w:val="28"/>
        </w:rPr>
        <w:tab/>
      </w:r>
      <w:r w:rsidRPr="0022734E">
        <w:rPr>
          <w:rFonts w:ascii="Times New Roman" w:hAnsi="Times New Roman" w:cs="Times New Roman"/>
          <w:sz w:val="28"/>
          <w:szCs w:val="28"/>
        </w:rPr>
        <w:tab/>
      </w:r>
      <w:r w:rsidRPr="0022734E">
        <w:rPr>
          <w:rFonts w:ascii="Times New Roman" w:hAnsi="Times New Roman" w:cs="Times New Roman"/>
          <w:sz w:val="28"/>
          <w:szCs w:val="28"/>
        </w:rPr>
        <w:tab/>
        <w:t>(тыс. руб.)</w:t>
      </w:r>
    </w:p>
    <w:tbl>
      <w:tblPr>
        <w:tblW w:w="10113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644"/>
        <w:gridCol w:w="831"/>
        <w:gridCol w:w="1664"/>
        <w:gridCol w:w="1262"/>
        <w:gridCol w:w="1568"/>
        <w:gridCol w:w="808"/>
        <w:gridCol w:w="796"/>
      </w:tblGrid>
      <w:tr w:rsidR="003A16C6" w:rsidRPr="007251C2" w:rsidTr="006D5424">
        <w:trPr>
          <w:trHeight w:val="14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86DC2" w:rsidRPr="00F86DC2" w:rsidRDefault="00F86DC2" w:rsidP="003A16C6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86DC2" w:rsidRPr="00F86DC2" w:rsidRDefault="00F86DC2" w:rsidP="00F8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разделов и подразделов классификации расходов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86DC2" w:rsidRPr="00F86DC2" w:rsidRDefault="00F86DC2" w:rsidP="00F8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Код раздела и подраздела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86DC2" w:rsidRPr="00F86DC2" w:rsidRDefault="00F86DC2" w:rsidP="00F8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ённые</w:t>
            </w:r>
            <w:r w:rsidRPr="00F86D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бюд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жетные</w:t>
            </w:r>
            <w:r w:rsidRPr="00F86D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назначения на 2018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86DC2" w:rsidRPr="00F86DC2" w:rsidRDefault="00F86DC2" w:rsidP="00F8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Исполнено за I квартал 2018 г.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86DC2" w:rsidRPr="00F86DC2" w:rsidRDefault="00F86DC2" w:rsidP="00F8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Отклонение от утвержденного показателя на 2018 г.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86DC2" w:rsidRPr="00482B0C" w:rsidRDefault="00F86DC2" w:rsidP="00F8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2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 исполнения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86DC2" w:rsidRPr="00F86DC2" w:rsidRDefault="00F86DC2" w:rsidP="00F8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Удельный вес (%)</w:t>
            </w:r>
          </w:p>
        </w:tc>
      </w:tr>
      <w:tr w:rsidR="00AC2832" w:rsidRPr="001B682C" w:rsidTr="006D5424">
        <w:trPr>
          <w:trHeight w:val="51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1 603 848,3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274 794,3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-1 329 054,0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22,9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органов законодательной власти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49 949,6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9 957,9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-39 991,7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111 951,0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15 619,2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-96 331,8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судебной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189 237,5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21 039,0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-168 198,5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A16C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финансовых, налоговых и таможенных органов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287 938,9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44 583,7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-243 355,2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деятельность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61 833,0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8 565,5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-53 267,5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долга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22 228,7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-22 971,3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выборов и референдумов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4 456,3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-3 860,7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99 691,8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-300 308,2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</w:tr>
      <w:tr w:rsidR="00AC2832" w:rsidRPr="001B682C" w:rsidTr="006D5424">
        <w:trPr>
          <w:trHeight w:val="69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Фундаментальные и прикладные научные исследования в области общегосударственных вопросов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124 259,4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13 757,7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-110 501,7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329 022,6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38 755,2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-290 267,4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AC2832" w:rsidRPr="001B682C" w:rsidTr="006D5424">
        <w:trPr>
          <w:trHeight w:val="40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346 344,7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66 311,3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-280 033,4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5,5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Вооруженные силы 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346 344,7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66 311,3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-280 033,4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C2832" w:rsidRPr="001B682C" w:rsidTr="006D5424">
        <w:trPr>
          <w:trHeight w:val="77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1 220 746,9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211 034,3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-1 009 712,6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17,6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прокуратуры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66 044,6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10 736,2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-55 308,4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внутренних дел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438 994,7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76 758,2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-362 236,5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государственной безопасности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348 321,5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63 259,8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-285 061,7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65 719,6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8 492,7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-57 226,9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Миграционная политика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34 880,7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4 793,6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-30 087,1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по чрезвычайным ситуациям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160 478,2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26 365,9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-134 112,3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AC2832" w:rsidRPr="001B682C" w:rsidTr="006D5424">
        <w:trPr>
          <w:trHeight w:val="69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106 307,6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20 627,9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-85 679,7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AC2832" w:rsidRPr="001B682C" w:rsidTr="006D5424">
        <w:trPr>
          <w:trHeight w:val="25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2 099 774,8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309 213,1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-1 790 561,7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25,8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18 405,0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-15 328,0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207 350,0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31 679,3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-175 670,7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AC2832" w:rsidRPr="001B682C" w:rsidTr="006D5424">
        <w:trPr>
          <w:trHeight w:val="42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Промышленность, энергетика, связь, транспорт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72 237,8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5 174,3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-67 063,5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14 540,7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3 125,2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-11 415,5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73 541,3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7 728,1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-65 813,2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Лесное, рыбное и водное хозяйство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12 076,0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-10 275,9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81 094,0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2 493,6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-78 600,4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AC2832" w:rsidRPr="001B682C" w:rsidTr="006D5424">
        <w:trPr>
          <w:trHeight w:val="9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на реализацию Инвестиционной программы содействия социально-экономическому развитию 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1 620 530,0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254 135,5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-1 366 394,5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AC2832" w:rsidRPr="001B682C" w:rsidTr="006D5424">
        <w:trPr>
          <w:trHeight w:val="51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2832" w:rsidRPr="001B682C" w:rsidTr="006D5424">
        <w:trPr>
          <w:trHeight w:val="25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12 665,3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1 414,5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-11 250,8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Экологический контроль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-1 132,9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AC2832" w:rsidRPr="001B682C" w:rsidTr="006D5424">
        <w:trPr>
          <w:trHeight w:val="53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11 332,0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1 214,1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-10 117,9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AC2832" w:rsidRPr="001B682C" w:rsidTr="006D5424">
        <w:trPr>
          <w:trHeight w:val="27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338 252,1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47 286,4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-290 965,7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3,9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131 726,1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21 136,9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-110 589,2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59 194,0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8 939,5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-50 254,5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и послевузовское образование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104 631,3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15 200,1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-89 431,2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42 700,7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2 009,9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-40 690,8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AC2832" w:rsidRPr="001B682C" w:rsidTr="006D5424">
        <w:trPr>
          <w:trHeight w:val="41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587 982,6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71 324,7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-516 657,9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5,9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помощь населению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308 395,1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41 655,0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-266 740,1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Санитарно-эпидемиологический надзор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7 787,9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-6 879,4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271 799,6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28 761,2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-243 038,4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</w:tr>
      <w:tr w:rsidR="00AC2832" w:rsidRPr="001B682C" w:rsidTr="006D5424">
        <w:trPr>
          <w:trHeight w:val="51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285 567,9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42 115,1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-243 452,8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187 563,9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27 115,3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-160 448,6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47 385,2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6 855,5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-40 529,7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29 470,8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-24 272,9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</w:tr>
      <w:tr w:rsidR="00AC2832" w:rsidRPr="001B682C" w:rsidTr="006D5424">
        <w:trPr>
          <w:trHeight w:val="69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 и искусства, средств массовой информации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21 148,0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2 946,4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-18 201,6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AC2832" w:rsidRPr="001B682C" w:rsidTr="006D5424">
        <w:trPr>
          <w:trHeight w:val="51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67 356,7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10 412,1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-56 944,6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45 974,5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7 738,2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-38 236,3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-10 996,1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AC2832" w:rsidRPr="001B682C" w:rsidTr="006D5424">
        <w:trPr>
          <w:trHeight w:val="69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культуры, спорта и молодежной политики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-7 712,2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AC2832" w:rsidRPr="001B682C" w:rsidTr="006D5424">
        <w:trPr>
          <w:trHeight w:val="37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202 406,9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40 917,0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-161 489,9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защита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184 567,9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37 822,3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-146 745,6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AC2832" w:rsidRPr="001B682C" w:rsidTr="006D5424">
        <w:trPr>
          <w:trHeight w:val="23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17 839,0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-14 744,3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</w:tr>
      <w:tr w:rsidR="00AC2832" w:rsidRPr="001B682C" w:rsidTr="006D5424">
        <w:trPr>
          <w:trHeight w:val="25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768 305,6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124 224,0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-644 081,6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10,4</w:t>
            </w:r>
          </w:p>
        </w:tc>
      </w:tr>
      <w:tr w:rsidR="00AC2832" w:rsidRPr="001B682C" w:rsidTr="006D5424">
        <w:trPr>
          <w:trHeight w:val="27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местным бюджетам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109 224,0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-530 776,0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AC2832" w:rsidRPr="001B682C" w:rsidTr="006D5424">
        <w:trPr>
          <w:trHeight w:val="64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Фонд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инвалидов Отечественной войны</w:t>
            </w: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народа Абхазии 1992-93гг.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120 305,6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-105 305,6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AC2832" w:rsidRPr="001B682C" w:rsidTr="006D5424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Пенсионному фонду 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-8 000,0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2832" w:rsidRPr="001B682C" w:rsidTr="006D5424">
        <w:trPr>
          <w:trHeight w:val="45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3A16C6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3A1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Всего расходов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7 533 251,8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1 199 046,7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-6 334 205,1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1B682C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8D5D30" w:rsidRDefault="008D5D30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832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исполнения расходов Республиканского бюджета в разрезе функциональной классификации расходов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2018 года показывает, что наибольший удельный вес приходится на расходы раздела «Национальная экономика» – 25,8 %, «Общегосударственные вопросы» - 22,9 %; «Национальная безопасность и правоохранительная деятельность» - 17,6 % и «Межбюджетные трансферты» - 10,4 %. </w:t>
      </w:r>
    </w:p>
    <w:p w:rsidR="00AC2832" w:rsidRPr="00B504C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FA5B8E">
        <w:rPr>
          <w:rFonts w:ascii="Times New Roman" w:hAnsi="Times New Roman" w:cs="Times New Roman"/>
          <w:b/>
          <w:sz w:val="28"/>
          <w:szCs w:val="28"/>
        </w:rPr>
        <w:t xml:space="preserve">0100 «Общегосударственные вопросы» </w:t>
      </w:r>
      <w:r w:rsidRPr="00B504C8">
        <w:rPr>
          <w:rFonts w:ascii="Times New Roman" w:hAnsi="Times New Roman" w:cs="Times New Roman"/>
          <w:sz w:val="28"/>
          <w:szCs w:val="28"/>
        </w:rPr>
        <w:t xml:space="preserve">при прогнозе </w:t>
      </w:r>
      <w:r>
        <w:rPr>
          <w:rFonts w:ascii="Times New Roman" w:hAnsi="Times New Roman" w:cs="Times New Roman"/>
          <w:sz w:val="28"/>
          <w:szCs w:val="28"/>
        </w:rPr>
        <w:t xml:space="preserve">на 2018 год в сумме 1 603 848,3 </w:t>
      </w:r>
      <w:r w:rsidRPr="00B504C8">
        <w:rPr>
          <w:rFonts w:ascii="Times New Roman" w:hAnsi="Times New Roman" w:cs="Times New Roman"/>
          <w:sz w:val="28"/>
          <w:szCs w:val="28"/>
        </w:rPr>
        <w:t xml:space="preserve">тыс. руб. расходы за </w:t>
      </w:r>
      <w:r>
        <w:rPr>
          <w:rFonts w:ascii="Times New Roman" w:hAnsi="Times New Roman" w:cs="Times New Roman"/>
          <w:sz w:val="28"/>
          <w:szCs w:val="28"/>
        </w:rPr>
        <w:t xml:space="preserve">первый квартал </w:t>
      </w:r>
      <w:r w:rsidRPr="00B504C8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274 794,</w:t>
      </w:r>
      <w:r w:rsidR="00F7307C">
        <w:rPr>
          <w:rFonts w:ascii="Times New Roman" w:hAnsi="Times New Roman" w:cs="Times New Roman"/>
          <w:sz w:val="28"/>
          <w:szCs w:val="28"/>
        </w:rPr>
        <w:t>3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17,1</w:t>
      </w:r>
      <w:r w:rsidRPr="00B504C8">
        <w:rPr>
          <w:rFonts w:ascii="Times New Roman" w:hAnsi="Times New Roman" w:cs="Times New Roman"/>
          <w:sz w:val="28"/>
          <w:szCs w:val="28"/>
        </w:rPr>
        <w:t xml:space="preserve"> % исполнения</w:t>
      </w:r>
      <w:r>
        <w:rPr>
          <w:rFonts w:ascii="Times New Roman" w:hAnsi="Times New Roman" w:cs="Times New Roman"/>
          <w:sz w:val="28"/>
          <w:szCs w:val="28"/>
        </w:rPr>
        <w:t xml:space="preserve"> годового показателя</w:t>
      </w:r>
      <w:r w:rsidRPr="00B504C8">
        <w:rPr>
          <w:rFonts w:ascii="Times New Roman" w:hAnsi="Times New Roman" w:cs="Times New Roman"/>
          <w:sz w:val="28"/>
          <w:szCs w:val="28"/>
        </w:rPr>
        <w:t xml:space="preserve">. В структуре расходов данного раздела наибольший удельный вес приходится на «Резервные фонды» - </w:t>
      </w:r>
      <w:r>
        <w:rPr>
          <w:rFonts w:ascii="Times New Roman" w:hAnsi="Times New Roman" w:cs="Times New Roman"/>
          <w:sz w:val="28"/>
          <w:szCs w:val="28"/>
        </w:rPr>
        <w:t>36,3</w:t>
      </w:r>
      <w:r w:rsidRPr="00B504C8">
        <w:rPr>
          <w:rFonts w:ascii="Times New Roman" w:hAnsi="Times New Roman" w:cs="Times New Roman"/>
          <w:sz w:val="28"/>
          <w:szCs w:val="28"/>
        </w:rPr>
        <w:t xml:space="preserve"> %, «Функционирование финансовых, налоговых и таможенных органов» - </w:t>
      </w:r>
      <w:r>
        <w:rPr>
          <w:rFonts w:ascii="Times New Roman" w:hAnsi="Times New Roman" w:cs="Times New Roman"/>
          <w:sz w:val="28"/>
          <w:szCs w:val="28"/>
        </w:rPr>
        <w:t>16,2 % и «Другие общегосударственные вопросы» - 14,1 %.</w:t>
      </w:r>
    </w:p>
    <w:p w:rsidR="00AC2832" w:rsidRPr="0087351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5389">
        <w:rPr>
          <w:rFonts w:ascii="Times New Roman" w:hAnsi="Times New Roman" w:cs="Times New Roman"/>
          <w:sz w:val="28"/>
          <w:szCs w:val="28"/>
        </w:rPr>
        <w:t>В рамках раздела «Общегосударственные вопросы»</w:t>
      </w:r>
      <w:r w:rsidRPr="0098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656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подраздела 0109</w:t>
      </w:r>
      <w:r w:rsidRPr="00987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«Резервные фонды»</w:t>
      </w:r>
      <w:r w:rsidRPr="00987656">
        <w:rPr>
          <w:rFonts w:ascii="Times New Roman" w:hAnsi="Times New Roman" w:cs="Times New Roman"/>
          <w:sz w:val="28"/>
          <w:szCs w:val="28"/>
        </w:rPr>
        <w:t xml:space="preserve"> составили</w:t>
      </w:r>
      <w:r>
        <w:rPr>
          <w:rFonts w:ascii="Times New Roman" w:hAnsi="Times New Roman" w:cs="Times New Roman"/>
          <w:sz w:val="28"/>
          <w:szCs w:val="28"/>
        </w:rPr>
        <w:t xml:space="preserve"> 99 691,8</w:t>
      </w:r>
      <w:r w:rsidRPr="006C5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Pr="006C5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 расходы</w:t>
      </w:r>
      <w:r w:rsidRPr="00502A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45A7">
        <w:rPr>
          <w:rFonts w:ascii="Times New Roman" w:hAnsi="Times New Roman" w:cs="Times New Roman"/>
          <w:sz w:val="28"/>
          <w:szCs w:val="28"/>
        </w:rPr>
        <w:t>р</w:t>
      </w:r>
      <w:r w:rsidRPr="00502A4B">
        <w:rPr>
          <w:rFonts w:ascii="Times New Roman" w:hAnsi="Times New Roman" w:cs="Times New Roman"/>
          <w:sz w:val="28"/>
          <w:szCs w:val="28"/>
        </w:rPr>
        <w:t>езервного фонда Президента Республики Абхазия составили 92 986,0 тыс. руб.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C7CA9">
        <w:rPr>
          <w:rFonts w:ascii="Times New Roman" w:hAnsi="Times New Roman" w:cs="Times New Roman"/>
          <w:sz w:val="28"/>
          <w:szCs w:val="28"/>
        </w:rPr>
        <w:t>Соглас</w:t>
      </w:r>
      <w:r w:rsidR="00AB45A7">
        <w:rPr>
          <w:rFonts w:ascii="Times New Roman" w:hAnsi="Times New Roman" w:cs="Times New Roman"/>
          <w:sz w:val="28"/>
          <w:szCs w:val="28"/>
        </w:rPr>
        <w:t>но данным отчета об исполнении р</w:t>
      </w:r>
      <w:r w:rsidRPr="00EC7CA9">
        <w:rPr>
          <w:rFonts w:ascii="Times New Roman" w:hAnsi="Times New Roman" w:cs="Times New Roman"/>
          <w:sz w:val="28"/>
          <w:szCs w:val="28"/>
        </w:rPr>
        <w:t xml:space="preserve">езервного фонда Президента Республики Абхазия по состоянию на 31 марта 2018 года расходы были направлены на: </w:t>
      </w:r>
    </w:p>
    <w:p w:rsidR="00AC2832" w:rsidRPr="00EC7CA9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lastRenderedPageBreak/>
        <w:t>- ликвидацию последствий аварий, стихийных бедствий, в том числе на проведение аварийно-спасательных и других неотложных аварийно-восстановительных работ в сумме 51 367,5 тыс. руб.;</w:t>
      </w:r>
    </w:p>
    <w:p w:rsidR="00AC2832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осуществление мероприятий, направленных на предупреждение аварий, стихийных бедствий в сумме 15 846,3 тыс. руб.;</w:t>
      </w:r>
    </w:p>
    <w:p w:rsidR="00D9152E" w:rsidRDefault="00D9152E" w:rsidP="00D9152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оказание материальной помощи физическим лицам в сумме 12 141,0 ты</w:t>
      </w:r>
      <w:r>
        <w:rPr>
          <w:rFonts w:ascii="Times New Roman" w:hAnsi="Times New Roman" w:cs="Times New Roman"/>
          <w:sz w:val="28"/>
          <w:szCs w:val="28"/>
        </w:rPr>
        <w:t xml:space="preserve">с. руб., в т.ч.: </w:t>
      </w:r>
    </w:p>
    <w:p w:rsidR="00D9152E" w:rsidRPr="00D14CC0" w:rsidRDefault="00D9152E" w:rsidP="00D9152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D5A">
        <w:rPr>
          <w:rFonts w:ascii="Times New Roman" w:hAnsi="Times New Roman" w:cs="Times New Roman"/>
          <w:sz w:val="28"/>
          <w:szCs w:val="28"/>
        </w:rPr>
        <w:t>согласно списку</w:t>
      </w:r>
      <w:r>
        <w:rPr>
          <w:rFonts w:ascii="Times New Roman" w:hAnsi="Times New Roman" w:cs="Times New Roman"/>
          <w:sz w:val="28"/>
          <w:szCs w:val="28"/>
        </w:rPr>
        <w:t xml:space="preserve"> (204 чел.)</w:t>
      </w:r>
      <w:r w:rsidR="0099316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11 091,0</w:t>
      </w:r>
      <w:r w:rsidRPr="00760D5A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152E" w:rsidRPr="00D9152E" w:rsidRDefault="00D9152E" w:rsidP="00D9152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D5A">
        <w:rPr>
          <w:rFonts w:ascii="Times New Roman" w:hAnsi="Times New Roman" w:cs="Times New Roman"/>
          <w:sz w:val="28"/>
          <w:szCs w:val="28"/>
        </w:rPr>
        <w:t>на лечение физич</w:t>
      </w:r>
      <w:r w:rsidR="005163ED">
        <w:rPr>
          <w:rFonts w:ascii="Times New Roman" w:hAnsi="Times New Roman" w:cs="Times New Roman"/>
          <w:sz w:val="28"/>
          <w:szCs w:val="28"/>
        </w:rPr>
        <w:t>еских лиц -</w:t>
      </w:r>
      <w:r>
        <w:rPr>
          <w:rFonts w:ascii="Times New Roman" w:hAnsi="Times New Roman" w:cs="Times New Roman"/>
          <w:sz w:val="28"/>
          <w:szCs w:val="28"/>
        </w:rPr>
        <w:t xml:space="preserve"> 1 050,0 тыс. руб.</w:t>
      </w:r>
      <w:r w:rsidRPr="006A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832" w:rsidRPr="00EC7CA9" w:rsidRDefault="00E4789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финансовой помощи г</w:t>
      </w:r>
      <w:r w:rsidR="00AC2832" w:rsidRPr="00EC7CA9">
        <w:rPr>
          <w:rFonts w:ascii="Times New Roman" w:hAnsi="Times New Roman" w:cs="Times New Roman"/>
          <w:sz w:val="28"/>
          <w:szCs w:val="28"/>
        </w:rPr>
        <w:t>осударственным учреждениям здравоохранения, образования, науки, культуры, спорта и социального обеспечения в сумме 7 498,6 тыс. руб.;</w:t>
      </w:r>
    </w:p>
    <w:p w:rsidR="00AC2832" w:rsidRPr="00EC7CA9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финансовое обеспечение расходов бюджета, в случае если финансирование в пределах предусмотрен</w:t>
      </w:r>
      <w:r>
        <w:rPr>
          <w:rFonts w:ascii="Times New Roman" w:hAnsi="Times New Roman" w:cs="Times New Roman"/>
          <w:sz w:val="28"/>
          <w:szCs w:val="28"/>
        </w:rPr>
        <w:t>ных бюджетных ассигнований является недостаточным</w:t>
      </w:r>
      <w:r w:rsidRPr="00EC7CA9">
        <w:rPr>
          <w:rFonts w:ascii="Times New Roman" w:hAnsi="Times New Roman" w:cs="Times New Roman"/>
          <w:sz w:val="28"/>
          <w:szCs w:val="28"/>
        </w:rPr>
        <w:t xml:space="preserve"> или не предусмотрены в сумме 2 034,7 тыс. руб.;</w:t>
      </w:r>
    </w:p>
    <w:p w:rsidR="00AC2832" w:rsidRPr="00EC7CA9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изготовление государственных наград и юбилейных медалей в сумме 1 580,8 тыс. руб.;</w:t>
      </w:r>
    </w:p>
    <w:p w:rsidR="00AC2832" w:rsidRPr="00EC7CA9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оказание финансовой помощи общественным организациям и объединениям в сумме 1 040,0 тыс. руб.;</w:t>
      </w:r>
    </w:p>
    <w:p w:rsidR="00AC2832" w:rsidRPr="00EC7CA9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проведение встреч, выставок, ярмарок и других мероприятий международного, республиканского и местного значения в сумме 500,0 тыс. руб.;</w:t>
      </w:r>
    </w:p>
    <w:p w:rsidR="00AC2832" w:rsidRPr="00EC7CA9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выплату разовых премий и оказание разовой материальной помощи гражданам за заслуги перед государством в сумме 410,0 тыс. руб.;</w:t>
      </w:r>
    </w:p>
    <w:p w:rsidR="00AC2832" w:rsidRPr="00EC7CA9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обучение граждан Республики Абхазия, в случае если финансирование в пределах предусмотрен</w:t>
      </w:r>
      <w:r>
        <w:rPr>
          <w:rFonts w:ascii="Times New Roman" w:hAnsi="Times New Roman" w:cs="Times New Roman"/>
          <w:sz w:val="28"/>
          <w:szCs w:val="28"/>
        </w:rPr>
        <w:t>ных бюджетных ассигнований являе</w:t>
      </w:r>
      <w:r w:rsidRPr="00EC7CA9">
        <w:rPr>
          <w:rFonts w:ascii="Times New Roman" w:hAnsi="Times New Roman" w:cs="Times New Roman"/>
          <w:sz w:val="28"/>
          <w:szCs w:val="28"/>
        </w:rPr>
        <w:t>тся недост</w:t>
      </w:r>
      <w:r>
        <w:rPr>
          <w:rFonts w:ascii="Times New Roman" w:hAnsi="Times New Roman" w:cs="Times New Roman"/>
          <w:sz w:val="28"/>
          <w:szCs w:val="28"/>
        </w:rPr>
        <w:t>аточным</w:t>
      </w:r>
      <w:r w:rsidRPr="00EC7CA9">
        <w:rPr>
          <w:rFonts w:ascii="Times New Roman" w:hAnsi="Times New Roman" w:cs="Times New Roman"/>
          <w:sz w:val="28"/>
          <w:szCs w:val="28"/>
        </w:rPr>
        <w:t xml:space="preserve"> или не предусмотрены в сумме 405,0 тыс. руб.;</w:t>
      </w:r>
    </w:p>
    <w:p w:rsidR="00AC2832" w:rsidRPr="00EC7CA9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t>- лечение граждан Республики Абхазия, в случае если финансирование в пределах предусмотрен</w:t>
      </w:r>
      <w:r>
        <w:rPr>
          <w:rFonts w:ascii="Times New Roman" w:hAnsi="Times New Roman" w:cs="Times New Roman"/>
          <w:sz w:val="28"/>
          <w:szCs w:val="28"/>
        </w:rPr>
        <w:t>ных бюджетных ассигнований является недостаточным</w:t>
      </w:r>
      <w:r w:rsidRPr="00EC7CA9">
        <w:rPr>
          <w:rFonts w:ascii="Times New Roman" w:hAnsi="Times New Roman" w:cs="Times New Roman"/>
          <w:sz w:val="28"/>
          <w:szCs w:val="28"/>
        </w:rPr>
        <w:t xml:space="preserve"> или не предусмотрены в сумме 87,5 тыс. руб.;</w:t>
      </w:r>
    </w:p>
    <w:p w:rsidR="00AC2832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CA9">
        <w:rPr>
          <w:rFonts w:ascii="Times New Roman" w:hAnsi="Times New Roman" w:cs="Times New Roman"/>
          <w:sz w:val="28"/>
          <w:szCs w:val="28"/>
        </w:rPr>
        <w:lastRenderedPageBreak/>
        <w:t>- оплату счета от 07.11.2017г. №5 в сумме 74,7 тыс. руб.</w:t>
      </w:r>
    </w:p>
    <w:p w:rsidR="008F32C5" w:rsidRDefault="008F32C5" w:rsidP="008F32C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Распоряжению Премьер-министра от 17.04.18 г. №25</w:t>
      </w:r>
      <w:r w:rsidRPr="00BB73A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BB73AE">
        <w:rPr>
          <w:rFonts w:ascii="Times New Roman" w:hAnsi="Times New Roman" w:cs="Times New Roman"/>
          <w:sz w:val="28"/>
          <w:szCs w:val="28"/>
        </w:rPr>
        <w:t xml:space="preserve">езервного фонда Кабинета Министров Республики Абхазия </w:t>
      </w:r>
      <w:r>
        <w:rPr>
          <w:rFonts w:ascii="Times New Roman" w:hAnsi="Times New Roman" w:cs="Times New Roman"/>
          <w:sz w:val="28"/>
          <w:szCs w:val="28"/>
        </w:rPr>
        <w:t xml:space="preserve">в сумме 6 705,8 тыс. руб. </w:t>
      </w:r>
      <w:r w:rsidRPr="00BB73AE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направлены на:</w:t>
      </w:r>
    </w:p>
    <w:p w:rsidR="00AC2832" w:rsidRPr="00BB73AE" w:rsidRDefault="00AC2832" w:rsidP="008F32C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AE">
        <w:rPr>
          <w:rFonts w:ascii="Times New Roman" w:hAnsi="Times New Roman" w:cs="Times New Roman"/>
          <w:sz w:val="28"/>
          <w:szCs w:val="28"/>
        </w:rPr>
        <w:t>- оказание материальной помощи физическим лицам в сумме 2 569,5 тыс. руб.;</w:t>
      </w:r>
    </w:p>
    <w:p w:rsidR="00AC2832" w:rsidRPr="00BB73A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AE">
        <w:rPr>
          <w:rFonts w:ascii="Times New Roman" w:hAnsi="Times New Roman" w:cs="Times New Roman"/>
          <w:sz w:val="28"/>
          <w:szCs w:val="28"/>
        </w:rPr>
        <w:t>- оказание финансовой помощи бюджетам местных органов власти в сумме 1 693,7 тыс. руб., в т.ч.: г.Сухум – 1 152,0 тыс. руб., Гагрский район – 354,3 тыс. руб., Очамчырский район – 187,4 тыс. руб.;</w:t>
      </w:r>
    </w:p>
    <w:p w:rsidR="00AC2832" w:rsidRPr="00BB73A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AE">
        <w:rPr>
          <w:rFonts w:ascii="Times New Roman" w:hAnsi="Times New Roman" w:cs="Times New Roman"/>
          <w:sz w:val="28"/>
          <w:szCs w:val="28"/>
        </w:rPr>
        <w:t>- оказание финансовой помощи государственным учреждениям здравоохранения, образования, науки, культуры, спорта и социального обеспечения в сумме 852,9 тыс. руб.;</w:t>
      </w:r>
    </w:p>
    <w:p w:rsidR="00AC2832" w:rsidRPr="00BB73A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AE">
        <w:rPr>
          <w:rFonts w:ascii="Times New Roman" w:hAnsi="Times New Roman" w:cs="Times New Roman"/>
          <w:sz w:val="28"/>
          <w:szCs w:val="28"/>
        </w:rPr>
        <w:t>- финансовое обеспечение расходов бюджета, в случае если финансирование в пределах предусмотрен</w:t>
      </w:r>
      <w:r>
        <w:rPr>
          <w:rFonts w:ascii="Times New Roman" w:hAnsi="Times New Roman" w:cs="Times New Roman"/>
          <w:sz w:val="28"/>
          <w:szCs w:val="28"/>
        </w:rPr>
        <w:t>ных бюджетных ассигнований является недостаточным</w:t>
      </w:r>
      <w:r w:rsidRPr="00BB73AE">
        <w:rPr>
          <w:rFonts w:ascii="Times New Roman" w:hAnsi="Times New Roman" w:cs="Times New Roman"/>
          <w:sz w:val="28"/>
          <w:szCs w:val="28"/>
        </w:rPr>
        <w:t xml:space="preserve"> или бюджетные ассигнования на указанные цели не предусмотрены бюджетом на соответствующий год в сумме 619,6 тыс. руб.;</w:t>
      </w:r>
    </w:p>
    <w:p w:rsidR="00AC2832" w:rsidRPr="00BB73A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AE">
        <w:rPr>
          <w:rFonts w:ascii="Times New Roman" w:hAnsi="Times New Roman" w:cs="Times New Roman"/>
          <w:sz w:val="28"/>
          <w:szCs w:val="28"/>
        </w:rPr>
        <w:t>- выплату разовых премий и оказание разовой материальной помощи гражданам за заслуги перед государством в сумме 405,0 тыс. руб.;</w:t>
      </w:r>
    </w:p>
    <w:p w:rsidR="00AC2832" w:rsidRPr="00BB73A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AE">
        <w:rPr>
          <w:rFonts w:ascii="Times New Roman" w:hAnsi="Times New Roman" w:cs="Times New Roman"/>
          <w:sz w:val="28"/>
          <w:szCs w:val="28"/>
        </w:rPr>
        <w:t>- проведение встреч, выставок, ярмарок и других мероприятий международного, республиканского и местного значения в сумме 290,0 тыс. руб.;</w:t>
      </w:r>
    </w:p>
    <w:p w:rsidR="00AC2832" w:rsidRPr="00BB73A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AE">
        <w:rPr>
          <w:rFonts w:ascii="Times New Roman" w:hAnsi="Times New Roman" w:cs="Times New Roman"/>
          <w:sz w:val="28"/>
          <w:szCs w:val="28"/>
        </w:rPr>
        <w:t>- финансовой помощи общественным организациям и объединениям в сумме 198,2 тыс. руб.;</w:t>
      </w:r>
    </w:p>
    <w:p w:rsidR="00AC2832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AE">
        <w:rPr>
          <w:rFonts w:ascii="Times New Roman" w:hAnsi="Times New Roman" w:cs="Times New Roman"/>
          <w:sz w:val="28"/>
          <w:szCs w:val="28"/>
        </w:rPr>
        <w:t xml:space="preserve">- проведение социально-культурных, праздничных и юбилейных мероприятий республиканского и местного значения в сумме 76,8 тыс. руб. </w:t>
      </w:r>
    </w:p>
    <w:p w:rsidR="00AC2832" w:rsidRPr="00B504C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В рамках раздела </w:t>
      </w:r>
      <w:r w:rsidRPr="00FA5B8E">
        <w:rPr>
          <w:rFonts w:ascii="Times New Roman" w:hAnsi="Times New Roman" w:cs="Times New Roman"/>
          <w:b/>
          <w:sz w:val="28"/>
          <w:szCs w:val="28"/>
        </w:rPr>
        <w:t>0200 «Национальная оборона»</w:t>
      </w:r>
      <w:r w:rsidRPr="00B504C8">
        <w:rPr>
          <w:rFonts w:ascii="Times New Roman" w:hAnsi="Times New Roman" w:cs="Times New Roman"/>
          <w:sz w:val="28"/>
          <w:szCs w:val="28"/>
        </w:rPr>
        <w:t xml:space="preserve"> осуществляется финансирование расходов Министерства обороны Республики Абхазия. Расходы раздела </w:t>
      </w:r>
      <w:r>
        <w:rPr>
          <w:rFonts w:ascii="Times New Roman" w:hAnsi="Times New Roman" w:cs="Times New Roman"/>
          <w:sz w:val="28"/>
          <w:szCs w:val="28"/>
        </w:rPr>
        <w:t>на 2018 год планируются</w:t>
      </w:r>
      <w:r w:rsidRPr="00B504C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346 344,7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17F62">
        <w:rPr>
          <w:rFonts w:ascii="Times New Roman" w:hAnsi="Times New Roman" w:cs="Times New Roman"/>
          <w:sz w:val="28"/>
          <w:szCs w:val="28"/>
        </w:rPr>
        <w:t>,</w:t>
      </w:r>
      <w:r w:rsidRPr="00B50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кассовое исполнение </w:t>
      </w:r>
      <w:r w:rsidRPr="00B504C8">
        <w:rPr>
          <w:rFonts w:ascii="Times New Roman" w:hAnsi="Times New Roman" w:cs="Times New Roman"/>
          <w:sz w:val="28"/>
          <w:szCs w:val="28"/>
        </w:rPr>
        <w:t xml:space="preserve">за рассматриваемый период составило </w:t>
      </w:r>
      <w:r>
        <w:rPr>
          <w:rFonts w:ascii="Times New Roman" w:hAnsi="Times New Roman" w:cs="Times New Roman"/>
          <w:sz w:val="28"/>
          <w:szCs w:val="28"/>
        </w:rPr>
        <w:t>66 311,3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19,1</w:t>
      </w:r>
      <w:r w:rsidRPr="00B504C8">
        <w:rPr>
          <w:rFonts w:ascii="Times New Roman" w:hAnsi="Times New Roman" w:cs="Times New Roman"/>
          <w:sz w:val="28"/>
          <w:szCs w:val="28"/>
        </w:rPr>
        <w:t xml:space="preserve">% исполнения </w:t>
      </w:r>
      <w:r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B504C8">
        <w:rPr>
          <w:rFonts w:ascii="Times New Roman" w:hAnsi="Times New Roman" w:cs="Times New Roman"/>
          <w:sz w:val="28"/>
          <w:szCs w:val="28"/>
        </w:rPr>
        <w:t xml:space="preserve">прогноза. Удельный вес расходов на </w:t>
      </w:r>
      <w:r w:rsidRPr="00B504C8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национальную оборону в общей структуре расходов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 xml:space="preserve">за рассматриваемый период составляет </w:t>
      </w:r>
      <w:r w:rsidR="00F7307C">
        <w:rPr>
          <w:rFonts w:ascii="Times New Roman" w:hAnsi="Times New Roman" w:cs="Times New Roman"/>
          <w:sz w:val="28"/>
          <w:szCs w:val="28"/>
        </w:rPr>
        <w:t>5,5</w:t>
      </w:r>
      <w:r w:rsidRPr="00B504C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AC2832" w:rsidRPr="00B504C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Pr="00FA5B8E">
        <w:rPr>
          <w:rFonts w:ascii="Times New Roman" w:hAnsi="Times New Roman" w:cs="Times New Roman"/>
          <w:b/>
          <w:sz w:val="28"/>
          <w:szCs w:val="28"/>
        </w:rPr>
        <w:t>0300 «Национальная безопасность и правоохранительная деятельность»</w:t>
      </w:r>
      <w:r w:rsidRPr="00B504C8">
        <w:rPr>
          <w:rFonts w:ascii="Times New Roman" w:hAnsi="Times New Roman" w:cs="Times New Roman"/>
          <w:sz w:val="28"/>
          <w:szCs w:val="28"/>
        </w:rPr>
        <w:t xml:space="preserve"> за рассматриваемый период составили </w:t>
      </w:r>
      <w:r>
        <w:rPr>
          <w:rFonts w:ascii="Times New Roman" w:hAnsi="Times New Roman" w:cs="Times New Roman"/>
          <w:sz w:val="28"/>
          <w:szCs w:val="28"/>
        </w:rPr>
        <w:t>211 034,3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17,3 % исполнения</w:t>
      </w:r>
      <w:r w:rsidRPr="00B504C8">
        <w:rPr>
          <w:rFonts w:ascii="Times New Roman" w:hAnsi="Times New Roman" w:cs="Times New Roman"/>
          <w:sz w:val="28"/>
          <w:szCs w:val="28"/>
        </w:rPr>
        <w:t xml:space="preserve"> прогнозного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(1 220 746,9 тыс. руб.)</w:t>
      </w:r>
      <w:r w:rsidRPr="00B504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832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Pr="00FA5B8E">
        <w:rPr>
          <w:rFonts w:ascii="Times New Roman" w:hAnsi="Times New Roman" w:cs="Times New Roman"/>
          <w:b/>
          <w:sz w:val="28"/>
          <w:szCs w:val="28"/>
        </w:rPr>
        <w:t>0400 «Национальная экономика»</w:t>
      </w:r>
      <w:r w:rsidRPr="00B504C8">
        <w:rPr>
          <w:rFonts w:ascii="Times New Roman" w:hAnsi="Times New Roman" w:cs="Times New Roman"/>
          <w:sz w:val="28"/>
          <w:szCs w:val="28"/>
        </w:rPr>
        <w:t xml:space="preserve"> за рассматриваемый период составили </w:t>
      </w:r>
      <w:r>
        <w:rPr>
          <w:rFonts w:ascii="Times New Roman" w:hAnsi="Times New Roman" w:cs="Times New Roman"/>
          <w:sz w:val="28"/>
          <w:szCs w:val="28"/>
        </w:rPr>
        <w:t>309 213,1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руб., что </w:t>
      </w:r>
      <w:r>
        <w:rPr>
          <w:rFonts w:ascii="Times New Roman" w:hAnsi="Times New Roman" w:cs="Times New Roman"/>
          <w:sz w:val="28"/>
          <w:szCs w:val="28"/>
        </w:rPr>
        <w:t xml:space="preserve">составляет 14,7 </w:t>
      </w:r>
      <w:r w:rsidRPr="00B504C8">
        <w:rPr>
          <w:rFonts w:ascii="Times New Roman" w:hAnsi="Times New Roman" w:cs="Times New Roman"/>
          <w:sz w:val="28"/>
          <w:szCs w:val="28"/>
        </w:rPr>
        <w:t>% исполнения</w:t>
      </w:r>
      <w:r>
        <w:rPr>
          <w:rFonts w:ascii="Times New Roman" w:hAnsi="Times New Roman" w:cs="Times New Roman"/>
          <w:sz w:val="28"/>
          <w:szCs w:val="28"/>
        </w:rPr>
        <w:t xml:space="preserve"> годового показателя</w:t>
      </w:r>
      <w:r w:rsidR="00F7307C">
        <w:rPr>
          <w:rFonts w:ascii="Times New Roman" w:hAnsi="Times New Roman" w:cs="Times New Roman"/>
          <w:sz w:val="28"/>
          <w:szCs w:val="28"/>
        </w:rPr>
        <w:t xml:space="preserve"> (2 099 774,8 тыс. руб.)</w:t>
      </w:r>
      <w:r w:rsidRPr="00B504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832" w:rsidRPr="00B504C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FA5B8E">
        <w:rPr>
          <w:rFonts w:ascii="Times New Roman" w:hAnsi="Times New Roman" w:cs="Times New Roman"/>
          <w:b/>
          <w:sz w:val="28"/>
          <w:szCs w:val="28"/>
        </w:rPr>
        <w:t>0600 «Охрана окружающей среды»</w:t>
      </w:r>
      <w:r>
        <w:rPr>
          <w:rFonts w:ascii="Times New Roman" w:hAnsi="Times New Roman" w:cs="Times New Roman"/>
          <w:sz w:val="28"/>
          <w:szCs w:val="28"/>
        </w:rPr>
        <w:t xml:space="preserve"> расходы за рассматриваемый период </w:t>
      </w:r>
      <w:r w:rsidRPr="00D06E65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1 414,5</w:t>
      </w:r>
      <w:r w:rsidRPr="00D06E65">
        <w:rPr>
          <w:rFonts w:ascii="Times New Roman" w:hAnsi="Times New Roman" w:cs="Times New Roman"/>
          <w:sz w:val="28"/>
          <w:szCs w:val="28"/>
        </w:rPr>
        <w:t xml:space="preserve"> тыс. руб. при прогнозном показателе </w:t>
      </w:r>
      <w:r>
        <w:rPr>
          <w:rFonts w:ascii="Times New Roman" w:hAnsi="Times New Roman" w:cs="Times New Roman"/>
          <w:sz w:val="28"/>
          <w:szCs w:val="28"/>
        </w:rPr>
        <w:t>12 665,3</w:t>
      </w:r>
      <w:r w:rsidRPr="00D06E65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 xml:space="preserve">11,2 </w:t>
      </w:r>
      <w:r w:rsidRPr="00D06E65">
        <w:rPr>
          <w:rFonts w:ascii="Times New Roman" w:hAnsi="Times New Roman" w:cs="Times New Roman"/>
          <w:sz w:val="28"/>
          <w:szCs w:val="28"/>
        </w:rPr>
        <w:t>% исполнения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показателя</w:t>
      </w:r>
      <w:r w:rsidRPr="00D06E65">
        <w:rPr>
          <w:rFonts w:ascii="Times New Roman" w:hAnsi="Times New Roman" w:cs="Times New Roman"/>
          <w:sz w:val="28"/>
          <w:szCs w:val="28"/>
        </w:rPr>
        <w:t>.</w:t>
      </w:r>
    </w:p>
    <w:p w:rsidR="00AC2832" w:rsidRPr="00B504C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FA5B8E">
        <w:rPr>
          <w:rFonts w:ascii="Times New Roman" w:hAnsi="Times New Roman" w:cs="Times New Roman"/>
          <w:b/>
          <w:sz w:val="28"/>
          <w:szCs w:val="28"/>
        </w:rPr>
        <w:t>0700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расходы за первый квартал 2018 года </w:t>
      </w:r>
      <w:r w:rsidRPr="00B504C8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47 286,4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при прогнозном показателе </w:t>
      </w:r>
      <w:r>
        <w:rPr>
          <w:rFonts w:ascii="Times New Roman" w:hAnsi="Times New Roman" w:cs="Times New Roman"/>
          <w:sz w:val="28"/>
          <w:szCs w:val="28"/>
        </w:rPr>
        <w:t>338 252,1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 xml:space="preserve">14,0 </w:t>
      </w:r>
      <w:r w:rsidRPr="00B504C8">
        <w:rPr>
          <w:rFonts w:ascii="Times New Roman" w:hAnsi="Times New Roman" w:cs="Times New Roman"/>
          <w:sz w:val="28"/>
          <w:szCs w:val="28"/>
        </w:rPr>
        <w:t xml:space="preserve">% исполнения. Удельный вес расходов 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504C8">
        <w:rPr>
          <w:rFonts w:ascii="Times New Roman" w:hAnsi="Times New Roman" w:cs="Times New Roman"/>
          <w:sz w:val="28"/>
          <w:szCs w:val="28"/>
        </w:rPr>
        <w:t>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04C8">
        <w:rPr>
          <w:rFonts w:ascii="Times New Roman" w:hAnsi="Times New Roman" w:cs="Times New Roman"/>
          <w:sz w:val="28"/>
          <w:szCs w:val="28"/>
        </w:rPr>
        <w:t xml:space="preserve"> в общей структуре расходов Респу</w:t>
      </w:r>
      <w:r w:rsidR="00F7307C">
        <w:rPr>
          <w:rFonts w:ascii="Times New Roman" w:hAnsi="Times New Roman" w:cs="Times New Roman"/>
          <w:sz w:val="28"/>
          <w:szCs w:val="28"/>
        </w:rPr>
        <w:t>бликанского бюджета составил 3</w:t>
      </w:r>
      <w:r>
        <w:rPr>
          <w:rFonts w:ascii="Times New Roman" w:hAnsi="Times New Roman" w:cs="Times New Roman"/>
          <w:sz w:val="28"/>
          <w:szCs w:val="28"/>
        </w:rPr>
        <w:t>,9</w:t>
      </w:r>
      <w:r w:rsidRPr="00B504C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C2832" w:rsidRPr="00DF5F45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F45">
        <w:rPr>
          <w:rFonts w:ascii="Times New Roman" w:hAnsi="Times New Roman" w:cs="Times New Roman"/>
          <w:sz w:val="28"/>
          <w:szCs w:val="28"/>
        </w:rPr>
        <w:t>Расходы подраздела 0702 «Общее образование» про</w:t>
      </w:r>
      <w:r>
        <w:rPr>
          <w:rFonts w:ascii="Times New Roman" w:hAnsi="Times New Roman" w:cs="Times New Roman"/>
          <w:sz w:val="28"/>
          <w:szCs w:val="28"/>
        </w:rPr>
        <w:t>финансированы на сумму 21 136,9</w:t>
      </w:r>
      <w:r w:rsidRPr="00DF5F45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16,0</w:t>
      </w:r>
      <w:r w:rsidRPr="00DF5F45">
        <w:rPr>
          <w:rFonts w:ascii="Times New Roman" w:hAnsi="Times New Roman" w:cs="Times New Roman"/>
          <w:sz w:val="28"/>
          <w:szCs w:val="28"/>
        </w:rPr>
        <w:t xml:space="preserve"> % от ут</w:t>
      </w:r>
      <w:r>
        <w:rPr>
          <w:rFonts w:ascii="Times New Roman" w:hAnsi="Times New Roman" w:cs="Times New Roman"/>
          <w:sz w:val="28"/>
          <w:szCs w:val="28"/>
        </w:rPr>
        <w:t>вержденного</w:t>
      </w:r>
      <w:r w:rsidRPr="00DF5F45">
        <w:rPr>
          <w:rFonts w:ascii="Times New Roman" w:hAnsi="Times New Roman" w:cs="Times New Roman"/>
          <w:sz w:val="28"/>
          <w:szCs w:val="28"/>
        </w:rPr>
        <w:t xml:space="preserve"> показателя (</w:t>
      </w:r>
      <w:r>
        <w:rPr>
          <w:rFonts w:ascii="Times New Roman" w:hAnsi="Times New Roman" w:cs="Times New Roman"/>
          <w:sz w:val="28"/>
          <w:szCs w:val="28"/>
        </w:rPr>
        <w:t>131 726,1</w:t>
      </w:r>
      <w:r w:rsidRPr="00DF5F45">
        <w:rPr>
          <w:rFonts w:ascii="Times New Roman" w:hAnsi="Times New Roman" w:cs="Times New Roman"/>
          <w:sz w:val="28"/>
          <w:szCs w:val="28"/>
        </w:rPr>
        <w:t xml:space="preserve"> тыс. руб.). </w:t>
      </w:r>
    </w:p>
    <w:p w:rsidR="00AC2832" w:rsidRPr="00DF5F45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F45">
        <w:rPr>
          <w:rFonts w:ascii="Times New Roman" w:hAnsi="Times New Roman" w:cs="Times New Roman"/>
          <w:sz w:val="28"/>
          <w:szCs w:val="28"/>
        </w:rPr>
        <w:t xml:space="preserve">Расходы подраздела 0703 «Среднее профессиональное образование» профинансированы на сумму </w:t>
      </w:r>
      <w:r>
        <w:rPr>
          <w:rFonts w:ascii="Times New Roman" w:hAnsi="Times New Roman" w:cs="Times New Roman"/>
          <w:sz w:val="28"/>
          <w:szCs w:val="28"/>
        </w:rPr>
        <w:t>8 939,5</w:t>
      </w:r>
      <w:r w:rsidRPr="00DF5F45">
        <w:rPr>
          <w:rFonts w:ascii="Times New Roman" w:hAnsi="Times New Roman" w:cs="Times New Roman"/>
          <w:sz w:val="28"/>
          <w:szCs w:val="28"/>
        </w:rPr>
        <w:t xml:space="preserve"> тыс. руб. при </w:t>
      </w:r>
      <w:r w:rsidR="00F7307C">
        <w:rPr>
          <w:rFonts w:ascii="Times New Roman" w:hAnsi="Times New Roman" w:cs="Times New Roman"/>
          <w:sz w:val="28"/>
          <w:szCs w:val="28"/>
        </w:rPr>
        <w:t>утвержденном</w:t>
      </w:r>
      <w:r w:rsidRPr="00DF5F45">
        <w:rPr>
          <w:rFonts w:ascii="Times New Roman" w:hAnsi="Times New Roman" w:cs="Times New Roman"/>
          <w:sz w:val="28"/>
          <w:szCs w:val="28"/>
        </w:rPr>
        <w:t xml:space="preserve"> показателе </w:t>
      </w:r>
      <w:r>
        <w:rPr>
          <w:rFonts w:ascii="Times New Roman" w:hAnsi="Times New Roman" w:cs="Times New Roman"/>
          <w:sz w:val="28"/>
          <w:szCs w:val="28"/>
        </w:rPr>
        <w:t>59 194,0</w:t>
      </w:r>
      <w:r w:rsidRPr="00DF5F45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15,1</w:t>
      </w:r>
      <w:r w:rsidRPr="00DF5F45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AC2832" w:rsidRPr="00DF5F45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F45">
        <w:rPr>
          <w:rFonts w:ascii="Times New Roman" w:hAnsi="Times New Roman" w:cs="Times New Roman"/>
          <w:sz w:val="28"/>
          <w:szCs w:val="28"/>
        </w:rPr>
        <w:t xml:space="preserve">Расходы подраздела 0704 «Высшее послевузовское образование» профинансированы на сумму </w:t>
      </w:r>
      <w:r>
        <w:rPr>
          <w:rFonts w:ascii="Times New Roman" w:hAnsi="Times New Roman" w:cs="Times New Roman"/>
          <w:sz w:val="28"/>
          <w:szCs w:val="28"/>
        </w:rPr>
        <w:t xml:space="preserve">15 200,1 </w:t>
      </w:r>
      <w:r w:rsidRPr="00DF5F45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>
        <w:rPr>
          <w:rFonts w:ascii="Times New Roman" w:hAnsi="Times New Roman" w:cs="Times New Roman"/>
          <w:sz w:val="28"/>
          <w:szCs w:val="28"/>
        </w:rPr>
        <w:t xml:space="preserve">14,5 </w:t>
      </w:r>
      <w:r w:rsidRPr="00DF5F45">
        <w:rPr>
          <w:rFonts w:ascii="Times New Roman" w:hAnsi="Times New Roman" w:cs="Times New Roman"/>
          <w:sz w:val="28"/>
          <w:szCs w:val="28"/>
        </w:rPr>
        <w:t>% от утвержденного значения (</w:t>
      </w:r>
      <w:r>
        <w:rPr>
          <w:rFonts w:ascii="Times New Roman" w:hAnsi="Times New Roman" w:cs="Times New Roman"/>
          <w:sz w:val="28"/>
          <w:szCs w:val="28"/>
        </w:rPr>
        <w:t>104 631,3</w:t>
      </w:r>
      <w:r w:rsidRPr="00DF5F45">
        <w:rPr>
          <w:rFonts w:ascii="Times New Roman" w:hAnsi="Times New Roman" w:cs="Times New Roman"/>
          <w:sz w:val="28"/>
          <w:szCs w:val="28"/>
        </w:rPr>
        <w:t xml:space="preserve"> ты</w:t>
      </w:r>
      <w:r w:rsidRPr="00647E9F">
        <w:rPr>
          <w:rFonts w:ascii="Times New Roman" w:hAnsi="Times New Roman" w:cs="Times New Roman"/>
          <w:sz w:val="28"/>
          <w:szCs w:val="28"/>
        </w:rPr>
        <w:t>с. руб.). Расходы направлены на финансирование Абхазского государственного университета и Института педагогики.</w:t>
      </w:r>
    </w:p>
    <w:p w:rsidR="00AC2832" w:rsidRPr="00BA2BAA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5F45">
        <w:rPr>
          <w:rFonts w:ascii="Times New Roman" w:hAnsi="Times New Roman" w:cs="Times New Roman"/>
          <w:sz w:val="28"/>
          <w:szCs w:val="28"/>
        </w:rPr>
        <w:t xml:space="preserve">Расходы подраздела 0710 «Другие вопросы в области образования» профинансированы на сумму </w:t>
      </w:r>
      <w:r>
        <w:rPr>
          <w:rFonts w:ascii="Times New Roman" w:hAnsi="Times New Roman" w:cs="Times New Roman"/>
          <w:sz w:val="28"/>
          <w:szCs w:val="28"/>
        </w:rPr>
        <w:t xml:space="preserve">2 009,9 тыс. руб. при </w:t>
      </w:r>
      <w:r w:rsidR="00F7307C" w:rsidRPr="00F7307C">
        <w:rPr>
          <w:rFonts w:ascii="Times New Roman" w:hAnsi="Times New Roman" w:cs="Times New Roman"/>
          <w:sz w:val="28"/>
          <w:szCs w:val="28"/>
        </w:rPr>
        <w:t>утвержденном</w:t>
      </w:r>
      <w:r>
        <w:rPr>
          <w:rFonts w:ascii="Times New Roman" w:hAnsi="Times New Roman" w:cs="Times New Roman"/>
          <w:sz w:val="28"/>
          <w:szCs w:val="28"/>
        </w:rPr>
        <w:t xml:space="preserve"> годовом показателе 42 700,</w:t>
      </w:r>
      <w:r w:rsidRPr="00DF5F45">
        <w:rPr>
          <w:rFonts w:ascii="Times New Roman" w:hAnsi="Times New Roman" w:cs="Times New Roman"/>
          <w:sz w:val="28"/>
          <w:szCs w:val="28"/>
        </w:rPr>
        <w:t xml:space="preserve">7 тыс. руб. или </w:t>
      </w:r>
      <w:r>
        <w:rPr>
          <w:rFonts w:ascii="Times New Roman" w:hAnsi="Times New Roman" w:cs="Times New Roman"/>
          <w:sz w:val="28"/>
          <w:szCs w:val="28"/>
        </w:rPr>
        <w:t>4,7</w:t>
      </w:r>
      <w:r w:rsidRPr="00DF5F45">
        <w:rPr>
          <w:rFonts w:ascii="Times New Roman" w:hAnsi="Times New Roman" w:cs="Times New Roman"/>
          <w:sz w:val="28"/>
          <w:szCs w:val="28"/>
        </w:rPr>
        <w:t xml:space="preserve"> % исполнения.</w:t>
      </w:r>
    </w:p>
    <w:p w:rsidR="00AC2832" w:rsidRPr="00B504C8" w:rsidRDefault="00AC2832" w:rsidP="00AC28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разделу </w:t>
      </w:r>
      <w:r w:rsidRPr="00FA5B8E">
        <w:rPr>
          <w:rFonts w:ascii="Times New Roman" w:hAnsi="Times New Roman" w:cs="Times New Roman"/>
          <w:b/>
          <w:sz w:val="28"/>
          <w:szCs w:val="28"/>
        </w:rPr>
        <w:t>0800 «Здравоохранение»</w:t>
      </w:r>
      <w:r w:rsidRPr="00B504C8">
        <w:rPr>
          <w:rFonts w:ascii="Times New Roman" w:hAnsi="Times New Roman" w:cs="Times New Roman"/>
          <w:sz w:val="28"/>
          <w:szCs w:val="28"/>
        </w:rPr>
        <w:t xml:space="preserve"> расходные обязательства исполнены на сумму </w:t>
      </w:r>
      <w:r>
        <w:rPr>
          <w:rFonts w:ascii="Times New Roman" w:hAnsi="Times New Roman" w:cs="Times New Roman"/>
          <w:sz w:val="28"/>
          <w:szCs w:val="28"/>
        </w:rPr>
        <w:t>71 324,7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07C">
        <w:rPr>
          <w:rFonts w:ascii="Times New Roman" w:hAnsi="Times New Roman" w:cs="Times New Roman"/>
          <w:sz w:val="28"/>
          <w:szCs w:val="28"/>
        </w:rPr>
        <w:t>годовом</w:t>
      </w:r>
      <w:r w:rsidR="00F7307C" w:rsidRPr="00B504C8">
        <w:rPr>
          <w:rFonts w:ascii="Times New Roman" w:hAnsi="Times New Roman" w:cs="Times New Roman"/>
          <w:sz w:val="28"/>
          <w:szCs w:val="28"/>
        </w:rPr>
        <w:t xml:space="preserve"> </w:t>
      </w:r>
      <w:r w:rsidRPr="00B504C8">
        <w:rPr>
          <w:rFonts w:ascii="Times New Roman" w:hAnsi="Times New Roman" w:cs="Times New Roman"/>
          <w:sz w:val="28"/>
          <w:szCs w:val="28"/>
        </w:rPr>
        <w:t xml:space="preserve">показателе </w:t>
      </w:r>
      <w:r>
        <w:rPr>
          <w:rFonts w:ascii="Times New Roman" w:hAnsi="Times New Roman" w:cs="Times New Roman"/>
          <w:sz w:val="28"/>
          <w:szCs w:val="28"/>
        </w:rPr>
        <w:t>587 982,6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12,1</w:t>
      </w:r>
      <w:r w:rsidRPr="00B504C8">
        <w:rPr>
          <w:rFonts w:ascii="Times New Roman" w:hAnsi="Times New Roman" w:cs="Times New Roman"/>
          <w:sz w:val="28"/>
          <w:szCs w:val="28"/>
        </w:rPr>
        <w:t xml:space="preserve"> % исполнения. Удельный вес расходов данного раздела в структуре расходов Республ</w:t>
      </w:r>
      <w:r>
        <w:rPr>
          <w:rFonts w:ascii="Times New Roman" w:hAnsi="Times New Roman" w:cs="Times New Roman"/>
          <w:sz w:val="28"/>
          <w:szCs w:val="28"/>
        </w:rPr>
        <w:t>иканского бюджета составляет 5,9</w:t>
      </w:r>
      <w:r w:rsidRPr="00B504C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AC2832" w:rsidRPr="008B0E1E" w:rsidRDefault="00AC2832" w:rsidP="00AC283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5B8E">
        <w:rPr>
          <w:rFonts w:ascii="Times New Roman" w:hAnsi="Times New Roman" w:cs="Times New Roman"/>
          <w:sz w:val="28"/>
          <w:szCs w:val="28"/>
        </w:rPr>
        <w:tab/>
        <w:t xml:space="preserve">По подразделу 0801 «Медицинская помощь населению» расходы профинансированы на сумму </w:t>
      </w:r>
      <w:r>
        <w:rPr>
          <w:rFonts w:ascii="Times New Roman" w:hAnsi="Times New Roman" w:cs="Times New Roman"/>
          <w:sz w:val="28"/>
          <w:szCs w:val="28"/>
        </w:rPr>
        <w:t>41 655,0</w:t>
      </w:r>
      <w:r w:rsidRPr="00FA5B8E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13,5</w:t>
      </w:r>
      <w:r w:rsidRPr="00FA5B8E">
        <w:rPr>
          <w:rFonts w:ascii="Times New Roman" w:hAnsi="Times New Roman" w:cs="Times New Roman"/>
          <w:sz w:val="28"/>
          <w:szCs w:val="28"/>
        </w:rPr>
        <w:t xml:space="preserve"> % от утвержденного </w:t>
      </w:r>
      <w:r w:rsidR="00F7307C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FA5B8E">
        <w:rPr>
          <w:rFonts w:ascii="Times New Roman" w:hAnsi="Times New Roman" w:cs="Times New Roman"/>
          <w:sz w:val="28"/>
          <w:szCs w:val="28"/>
        </w:rPr>
        <w:t>показателя (</w:t>
      </w:r>
      <w:r>
        <w:rPr>
          <w:rFonts w:ascii="Times New Roman" w:hAnsi="Times New Roman" w:cs="Times New Roman"/>
          <w:sz w:val="28"/>
          <w:szCs w:val="28"/>
        </w:rPr>
        <w:t>308 395,1</w:t>
      </w:r>
      <w:r w:rsidRPr="00FA5B8E">
        <w:rPr>
          <w:rFonts w:ascii="Times New Roman" w:hAnsi="Times New Roman" w:cs="Times New Roman"/>
          <w:sz w:val="28"/>
          <w:szCs w:val="28"/>
        </w:rPr>
        <w:t xml:space="preserve"> тыс. руб.). </w:t>
      </w:r>
    </w:p>
    <w:p w:rsidR="00AC2832" w:rsidRPr="00FA5B8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B8E">
        <w:rPr>
          <w:rFonts w:ascii="Times New Roman" w:hAnsi="Times New Roman" w:cs="Times New Roman"/>
          <w:sz w:val="28"/>
          <w:szCs w:val="28"/>
        </w:rPr>
        <w:t xml:space="preserve">Расходы подраздела 0802 «Санитарно-эпидемиологический надзор» при утвержденном показателе </w:t>
      </w:r>
      <w:r>
        <w:rPr>
          <w:rFonts w:ascii="Times New Roman" w:hAnsi="Times New Roman" w:cs="Times New Roman"/>
          <w:sz w:val="28"/>
          <w:szCs w:val="28"/>
        </w:rPr>
        <w:t xml:space="preserve">7 787,9 </w:t>
      </w:r>
      <w:r w:rsidRPr="00FA5B8E">
        <w:rPr>
          <w:rFonts w:ascii="Times New Roman" w:hAnsi="Times New Roman" w:cs="Times New Roman"/>
          <w:sz w:val="28"/>
          <w:szCs w:val="28"/>
        </w:rPr>
        <w:t xml:space="preserve">тыс. руб. профинансированы на сумму </w:t>
      </w:r>
      <w:r>
        <w:rPr>
          <w:rFonts w:ascii="Times New Roman" w:hAnsi="Times New Roman" w:cs="Times New Roman"/>
          <w:sz w:val="28"/>
          <w:szCs w:val="28"/>
        </w:rPr>
        <w:t>908,5</w:t>
      </w:r>
      <w:r w:rsidRPr="00FA5B8E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11,7</w:t>
      </w:r>
      <w:r w:rsidRPr="00FA5B8E">
        <w:rPr>
          <w:rFonts w:ascii="Times New Roman" w:hAnsi="Times New Roman" w:cs="Times New Roman"/>
          <w:sz w:val="28"/>
          <w:szCs w:val="28"/>
        </w:rPr>
        <w:t xml:space="preserve"> % исполнения. Средства направлены на содержание Республиканской санитарно- эпидемиологической станции.</w:t>
      </w:r>
    </w:p>
    <w:p w:rsidR="00AC2832" w:rsidRPr="008B0E1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5B8E">
        <w:rPr>
          <w:rFonts w:ascii="Times New Roman" w:hAnsi="Times New Roman" w:cs="Times New Roman"/>
          <w:sz w:val="28"/>
          <w:szCs w:val="28"/>
        </w:rPr>
        <w:t xml:space="preserve">Расходы подраздела 0810 «Другие вопросы в области здравоохранения» при </w:t>
      </w:r>
      <w:r w:rsidR="003F3C8C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Pr="00FA5B8E">
        <w:rPr>
          <w:rFonts w:ascii="Times New Roman" w:hAnsi="Times New Roman" w:cs="Times New Roman"/>
          <w:sz w:val="28"/>
          <w:szCs w:val="28"/>
        </w:rPr>
        <w:t xml:space="preserve">показателе </w:t>
      </w:r>
      <w:r>
        <w:rPr>
          <w:rFonts w:ascii="Times New Roman" w:hAnsi="Times New Roman" w:cs="Times New Roman"/>
          <w:sz w:val="28"/>
          <w:szCs w:val="28"/>
        </w:rPr>
        <w:t>271 799,6</w:t>
      </w:r>
      <w:r w:rsidRPr="00FA5B8E">
        <w:rPr>
          <w:rFonts w:ascii="Times New Roman" w:hAnsi="Times New Roman" w:cs="Times New Roman"/>
          <w:sz w:val="28"/>
          <w:szCs w:val="28"/>
        </w:rPr>
        <w:t xml:space="preserve"> тыс. руб. за </w:t>
      </w:r>
      <w:r>
        <w:rPr>
          <w:rFonts w:ascii="Times New Roman" w:hAnsi="Times New Roman" w:cs="Times New Roman"/>
          <w:sz w:val="28"/>
          <w:szCs w:val="28"/>
        </w:rPr>
        <w:t>рассматриваемый период</w:t>
      </w:r>
      <w:r w:rsidRPr="00FA5B8E">
        <w:rPr>
          <w:rFonts w:ascii="Times New Roman" w:hAnsi="Times New Roman" w:cs="Times New Roman"/>
          <w:sz w:val="28"/>
          <w:szCs w:val="28"/>
        </w:rPr>
        <w:t xml:space="preserve"> составили </w:t>
      </w:r>
      <w:r>
        <w:rPr>
          <w:rFonts w:ascii="Times New Roman" w:hAnsi="Times New Roman" w:cs="Times New Roman"/>
          <w:sz w:val="28"/>
          <w:szCs w:val="28"/>
        </w:rPr>
        <w:t xml:space="preserve">28 761,2 </w:t>
      </w:r>
      <w:r w:rsidRPr="00FA5B8E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AC2832" w:rsidRPr="00B504C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Общий объем расходов раздела </w:t>
      </w:r>
      <w:r w:rsidRPr="00FA5B8E">
        <w:rPr>
          <w:rFonts w:ascii="Times New Roman" w:hAnsi="Times New Roman" w:cs="Times New Roman"/>
          <w:b/>
          <w:sz w:val="28"/>
          <w:szCs w:val="28"/>
        </w:rPr>
        <w:t>0900 «Культура и искусство, средства массовой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4C8">
        <w:rPr>
          <w:rFonts w:ascii="Times New Roman" w:hAnsi="Times New Roman" w:cs="Times New Roman"/>
          <w:sz w:val="28"/>
          <w:szCs w:val="28"/>
        </w:rPr>
        <w:t xml:space="preserve">за рассматриваемый период составил </w:t>
      </w:r>
      <w:r>
        <w:rPr>
          <w:rFonts w:ascii="Times New Roman" w:hAnsi="Times New Roman" w:cs="Times New Roman"/>
          <w:sz w:val="28"/>
          <w:szCs w:val="28"/>
        </w:rPr>
        <w:t>42 115,1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руб., что </w:t>
      </w:r>
      <w:r>
        <w:rPr>
          <w:rFonts w:ascii="Times New Roman" w:hAnsi="Times New Roman" w:cs="Times New Roman"/>
          <w:sz w:val="28"/>
          <w:szCs w:val="28"/>
        </w:rPr>
        <w:t xml:space="preserve">составляет 14,7 </w:t>
      </w:r>
      <w:r w:rsidRPr="00B504C8">
        <w:rPr>
          <w:rFonts w:ascii="Times New Roman" w:hAnsi="Times New Roman" w:cs="Times New Roman"/>
          <w:sz w:val="28"/>
          <w:szCs w:val="28"/>
        </w:rPr>
        <w:t>% исполнения</w:t>
      </w:r>
      <w:r>
        <w:rPr>
          <w:rFonts w:ascii="Times New Roman" w:hAnsi="Times New Roman" w:cs="Times New Roman"/>
          <w:sz w:val="28"/>
          <w:szCs w:val="28"/>
        </w:rPr>
        <w:t xml:space="preserve"> годового показателя (285 567,9 тыс. руб.)</w:t>
      </w:r>
      <w:r w:rsidRPr="00B504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832" w:rsidRPr="008B0E1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5B8E">
        <w:rPr>
          <w:rFonts w:ascii="Times New Roman" w:hAnsi="Times New Roman" w:cs="Times New Roman"/>
          <w:sz w:val="28"/>
          <w:szCs w:val="28"/>
        </w:rPr>
        <w:t xml:space="preserve">По подразделу 0901 «Культура и искусство» расходы составили </w:t>
      </w:r>
      <w:r>
        <w:rPr>
          <w:rFonts w:ascii="Times New Roman" w:hAnsi="Times New Roman" w:cs="Times New Roman"/>
          <w:sz w:val="28"/>
          <w:szCs w:val="28"/>
        </w:rPr>
        <w:t xml:space="preserve">27 115,3 </w:t>
      </w:r>
      <w:r w:rsidRPr="00FA5B8E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>
        <w:rPr>
          <w:rFonts w:ascii="Times New Roman" w:hAnsi="Times New Roman" w:cs="Times New Roman"/>
          <w:sz w:val="28"/>
          <w:szCs w:val="28"/>
        </w:rPr>
        <w:t>14,5</w:t>
      </w:r>
      <w:r w:rsidRPr="00FA5B8E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AC2832" w:rsidRPr="008B0E1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5B8E">
        <w:rPr>
          <w:rFonts w:ascii="Times New Roman" w:hAnsi="Times New Roman" w:cs="Times New Roman"/>
          <w:sz w:val="28"/>
          <w:szCs w:val="28"/>
        </w:rPr>
        <w:t xml:space="preserve">По подразделу 0902 «Телевидение и радиовещание» расходы составили </w:t>
      </w:r>
      <w:r>
        <w:rPr>
          <w:rFonts w:ascii="Times New Roman" w:hAnsi="Times New Roman" w:cs="Times New Roman"/>
          <w:sz w:val="28"/>
          <w:szCs w:val="28"/>
        </w:rPr>
        <w:t>6 855,5</w:t>
      </w:r>
      <w:r w:rsidRPr="00FA5B8E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14,5 % исполнения.</w:t>
      </w:r>
    </w:p>
    <w:p w:rsidR="00AC2832" w:rsidRPr="00FA5B8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B8E">
        <w:rPr>
          <w:rFonts w:ascii="Times New Roman" w:hAnsi="Times New Roman" w:cs="Times New Roman"/>
          <w:sz w:val="28"/>
          <w:szCs w:val="28"/>
        </w:rPr>
        <w:t xml:space="preserve">По подразделу 0903 «Периодическая печать и издательство» </w:t>
      </w:r>
      <w:r>
        <w:rPr>
          <w:rFonts w:ascii="Times New Roman" w:hAnsi="Times New Roman" w:cs="Times New Roman"/>
          <w:sz w:val="28"/>
          <w:szCs w:val="28"/>
        </w:rPr>
        <w:t>кассовый расход составил</w:t>
      </w:r>
      <w:r w:rsidRPr="00FA5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5 197,9</w:t>
      </w:r>
      <w:r w:rsidRPr="00FA5B8E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17,6</w:t>
      </w:r>
      <w:r w:rsidRPr="00FA5B8E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AC2832" w:rsidRPr="00FA5B8E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B8E">
        <w:rPr>
          <w:rFonts w:ascii="Times New Roman" w:hAnsi="Times New Roman" w:cs="Times New Roman"/>
          <w:sz w:val="28"/>
          <w:szCs w:val="28"/>
        </w:rPr>
        <w:t>По подразделу 0910 «Другие вопросы в области 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5B8E">
        <w:rPr>
          <w:rFonts w:ascii="Times New Roman" w:hAnsi="Times New Roman" w:cs="Times New Roman"/>
          <w:sz w:val="28"/>
          <w:szCs w:val="28"/>
        </w:rPr>
        <w:t xml:space="preserve"> искусства, средств массовой информации» </w:t>
      </w:r>
      <w:r>
        <w:rPr>
          <w:rFonts w:ascii="Times New Roman" w:hAnsi="Times New Roman" w:cs="Times New Roman"/>
          <w:sz w:val="28"/>
          <w:szCs w:val="28"/>
        </w:rPr>
        <w:t xml:space="preserve">кассовые </w:t>
      </w:r>
      <w:r w:rsidRPr="00FA5B8E">
        <w:rPr>
          <w:rFonts w:ascii="Times New Roman" w:hAnsi="Times New Roman" w:cs="Times New Roman"/>
          <w:sz w:val="28"/>
          <w:szCs w:val="28"/>
        </w:rPr>
        <w:t xml:space="preserve">расходы составили </w:t>
      </w:r>
      <w:r>
        <w:rPr>
          <w:rFonts w:ascii="Times New Roman" w:hAnsi="Times New Roman" w:cs="Times New Roman"/>
          <w:sz w:val="28"/>
          <w:szCs w:val="28"/>
        </w:rPr>
        <w:t>2 946,4</w:t>
      </w:r>
      <w:r w:rsidRPr="00FA5B8E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 xml:space="preserve">13,9 </w:t>
      </w:r>
      <w:r w:rsidRPr="00FA5B8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FA5B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832" w:rsidRPr="00B504C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FA5B8E">
        <w:rPr>
          <w:rFonts w:ascii="Times New Roman" w:hAnsi="Times New Roman" w:cs="Times New Roman"/>
          <w:b/>
          <w:sz w:val="28"/>
          <w:szCs w:val="28"/>
        </w:rPr>
        <w:t>1000 «Физическая культура, спорт и молодежная политика»</w:t>
      </w:r>
      <w:r w:rsidRPr="00B504C8">
        <w:rPr>
          <w:rFonts w:ascii="Times New Roman" w:hAnsi="Times New Roman" w:cs="Times New Roman"/>
          <w:sz w:val="28"/>
          <w:szCs w:val="28"/>
        </w:rPr>
        <w:t xml:space="preserve"> при прогнозном показателе </w:t>
      </w:r>
      <w:r>
        <w:rPr>
          <w:rFonts w:ascii="Times New Roman" w:hAnsi="Times New Roman" w:cs="Times New Roman"/>
          <w:sz w:val="28"/>
          <w:szCs w:val="28"/>
        </w:rPr>
        <w:t xml:space="preserve">67 356,7 </w:t>
      </w:r>
      <w:r w:rsidRPr="00B504C8">
        <w:rPr>
          <w:rFonts w:ascii="Times New Roman" w:hAnsi="Times New Roman" w:cs="Times New Roman"/>
          <w:sz w:val="28"/>
          <w:szCs w:val="28"/>
        </w:rPr>
        <w:t xml:space="preserve">тыс. руб. на содержание учреждений и проводимые мероприятия направлено </w:t>
      </w:r>
      <w:r>
        <w:rPr>
          <w:rFonts w:ascii="Times New Roman" w:hAnsi="Times New Roman" w:cs="Times New Roman"/>
          <w:sz w:val="28"/>
          <w:szCs w:val="28"/>
        </w:rPr>
        <w:t>10 412,1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15,5 </w:t>
      </w:r>
      <w:r w:rsidRPr="00B504C8">
        <w:rPr>
          <w:rFonts w:ascii="Times New Roman" w:hAnsi="Times New Roman" w:cs="Times New Roman"/>
          <w:sz w:val="28"/>
          <w:szCs w:val="28"/>
        </w:rPr>
        <w:t xml:space="preserve">% исполнения.  Удельный вес расходов раздела в структуре расходов Республиканского бюджета составляет </w:t>
      </w:r>
      <w:r>
        <w:rPr>
          <w:rFonts w:ascii="Times New Roman" w:hAnsi="Times New Roman" w:cs="Times New Roman"/>
          <w:sz w:val="28"/>
          <w:szCs w:val="28"/>
        </w:rPr>
        <w:t>0,9 %.</w:t>
      </w:r>
    </w:p>
    <w:p w:rsidR="00AC2832" w:rsidRPr="00B504C8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FA5B8E">
        <w:rPr>
          <w:rFonts w:ascii="Times New Roman" w:hAnsi="Times New Roman" w:cs="Times New Roman"/>
          <w:b/>
          <w:sz w:val="28"/>
          <w:szCs w:val="28"/>
        </w:rPr>
        <w:t>1100 «Социальная политика»</w:t>
      </w:r>
      <w:r w:rsidRPr="00B504C8">
        <w:rPr>
          <w:rFonts w:ascii="Times New Roman" w:hAnsi="Times New Roman" w:cs="Times New Roman"/>
          <w:sz w:val="28"/>
          <w:szCs w:val="28"/>
        </w:rPr>
        <w:t xml:space="preserve"> расходные обязательства исполнены на сумму </w:t>
      </w:r>
      <w:r>
        <w:rPr>
          <w:rFonts w:ascii="Times New Roman" w:hAnsi="Times New Roman" w:cs="Times New Roman"/>
          <w:sz w:val="28"/>
          <w:szCs w:val="28"/>
        </w:rPr>
        <w:t>40 917,0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20,2</w:t>
      </w:r>
      <w:r w:rsidRPr="00B504C8">
        <w:rPr>
          <w:rFonts w:ascii="Times New Roman" w:hAnsi="Times New Roman" w:cs="Times New Roman"/>
          <w:sz w:val="28"/>
          <w:szCs w:val="28"/>
        </w:rPr>
        <w:t xml:space="preserve"> % от </w:t>
      </w:r>
      <w:r>
        <w:rPr>
          <w:rFonts w:ascii="Times New Roman" w:hAnsi="Times New Roman" w:cs="Times New Roman"/>
          <w:sz w:val="28"/>
          <w:szCs w:val="28"/>
        </w:rPr>
        <w:t>годового</w:t>
      </w:r>
      <w:r w:rsidRPr="00B504C8">
        <w:rPr>
          <w:rFonts w:ascii="Times New Roman" w:hAnsi="Times New Roman" w:cs="Times New Roman"/>
          <w:sz w:val="28"/>
          <w:szCs w:val="28"/>
        </w:rPr>
        <w:t xml:space="preserve"> показателя (</w:t>
      </w:r>
      <w:r>
        <w:rPr>
          <w:rFonts w:ascii="Times New Roman" w:hAnsi="Times New Roman" w:cs="Times New Roman"/>
          <w:sz w:val="28"/>
          <w:szCs w:val="28"/>
        </w:rPr>
        <w:t>202 406,9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руб.). Удельный вес в структуре общих расходов Республиканского бюджета составляет </w:t>
      </w:r>
      <w:r>
        <w:rPr>
          <w:rFonts w:ascii="Times New Roman" w:hAnsi="Times New Roman" w:cs="Times New Roman"/>
          <w:sz w:val="28"/>
          <w:szCs w:val="28"/>
        </w:rPr>
        <w:t>3,4</w:t>
      </w:r>
      <w:r w:rsidRPr="00B504C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C2832" w:rsidRDefault="00AC2832" w:rsidP="00AC28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4C8">
        <w:rPr>
          <w:rFonts w:ascii="Times New Roman" w:hAnsi="Times New Roman" w:cs="Times New Roman"/>
          <w:sz w:val="28"/>
          <w:szCs w:val="28"/>
        </w:rPr>
        <w:t xml:space="preserve">Расходы Республиканского бюджета по разделу </w:t>
      </w:r>
      <w:r w:rsidRPr="00FA5B8E">
        <w:rPr>
          <w:rFonts w:ascii="Times New Roman" w:hAnsi="Times New Roman" w:cs="Times New Roman"/>
          <w:b/>
          <w:sz w:val="28"/>
          <w:szCs w:val="28"/>
        </w:rPr>
        <w:t>1200 «Межбюджетные трансферты»</w:t>
      </w:r>
      <w:r w:rsidRPr="00B50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2018 год прогнозируются</w:t>
      </w:r>
      <w:r w:rsidRPr="00B504C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768 305,6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</w:rPr>
        <w:t xml:space="preserve">кассовые </w:t>
      </w:r>
      <w:r w:rsidRPr="00B504C8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Pr="00B504C8">
        <w:rPr>
          <w:rFonts w:ascii="Times New Roman" w:hAnsi="Times New Roman" w:cs="Times New Roman"/>
          <w:sz w:val="28"/>
          <w:szCs w:val="28"/>
        </w:rPr>
        <w:t xml:space="preserve"> составили </w:t>
      </w:r>
      <w:r>
        <w:rPr>
          <w:rFonts w:ascii="Times New Roman" w:hAnsi="Times New Roman" w:cs="Times New Roman"/>
          <w:sz w:val="28"/>
          <w:szCs w:val="28"/>
        </w:rPr>
        <w:t>124 224,0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 В рамках подраздела 1201 «Дотации местным бюджетам» было перечислено местным бюджетам – </w:t>
      </w:r>
      <w:r>
        <w:rPr>
          <w:rFonts w:ascii="Times New Roman" w:hAnsi="Times New Roman" w:cs="Times New Roman"/>
          <w:sz w:val="28"/>
          <w:szCs w:val="28"/>
        </w:rPr>
        <w:t xml:space="preserve">109 224,0 </w:t>
      </w:r>
      <w:r w:rsidRPr="00B504C8">
        <w:rPr>
          <w:rFonts w:ascii="Times New Roman" w:hAnsi="Times New Roman" w:cs="Times New Roman"/>
          <w:sz w:val="28"/>
          <w:szCs w:val="28"/>
        </w:rPr>
        <w:t xml:space="preserve">тыс. руб., что составило </w:t>
      </w:r>
      <w:r>
        <w:rPr>
          <w:rFonts w:ascii="Times New Roman" w:hAnsi="Times New Roman" w:cs="Times New Roman"/>
          <w:sz w:val="28"/>
          <w:szCs w:val="28"/>
        </w:rPr>
        <w:t>17,1</w:t>
      </w:r>
      <w:r w:rsidRPr="00B504C8">
        <w:rPr>
          <w:rFonts w:ascii="Times New Roman" w:hAnsi="Times New Roman" w:cs="Times New Roman"/>
          <w:sz w:val="28"/>
          <w:szCs w:val="28"/>
        </w:rPr>
        <w:t xml:space="preserve"> % исполнения прогнозного показателя (</w:t>
      </w:r>
      <w:r>
        <w:rPr>
          <w:rFonts w:ascii="Times New Roman" w:hAnsi="Times New Roman" w:cs="Times New Roman"/>
          <w:sz w:val="28"/>
          <w:szCs w:val="28"/>
        </w:rPr>
        <w:t>640 000,0</w:t>
      </w:r>
      <w:r w:rsidRPr="00B504C8">
        <w:rPr>
          <w:rFonts w:ascii="Times New Roman" w:hAnsi="Times New Roman" w:cs="Times New Roman"/>
          <w:sz w:val="28"/>
          <w:szCs w:val="28"/>
        </w:rPr>
        <w:t xml:space="preserve"> тыс. руб.)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832" w:rsidRDefault="000C2D8A" w:rsidP="000C2D8A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1228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C2832" w:rsidRPr="000F1228" w:rsidRDefault="00AC2832" w:rsidP="000C2D8A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F1228"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  <w:t>(тыс. руб.)</w:t>
      </w:r>
    </w:p>
    <w:tbl>
      <w:tblPr>
        <w:tblW w:w="9710" w:type="dxa"/>
        <w:tblInd w:w="-147" w:type="dxa"/>
        <w:tblLook w:val="04A0" w:firstRow="1" w:lastRow="0" w:firstColumn="1" w:lastColumn="0" w:noHBand="0" w:noVBand="1"/>
      </w:tblPr>
      <w:tblGrid>
        <w:gridCol w:w="2865"/>
        <w:gridCol w:w="2375"/>
        <w:gridCol w:w="2614"/>
        <w:gridCol w:w="1856"/>
      </w:tblGrid>
      <w:tr w:rsidR="00AC2832" w:rsidRPr="000F1228" w:rsidTr="006D5424">
        <w:trPr>
          <w:trHeight w:val="91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бюджета района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Утвержденный план на 2018 год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 за I квартал 2018 г.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</w:tr>
      <w:tr w:rsidR="00AC2832" w:rsidRPr="000F1228" w:rsidTr="006D5424">
        <w:trPr>
          <w:trHeight w:val="32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Сухум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-25 000,0</w:t>
            </w:r>
          </w:p>
        </w:tc>
      </w:tr>
      <w:tr w:rsidR="00AC2832" w:rsidRPr="000F1228" w:rsidTr="006D5424">
        <w:trPr>
          <w:trHeight w:val="332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Гагрский район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14 166,6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-10 833,4</w:t>
            </w:r>
          </w:p>
        </w:tc>
      </w:tr>
      <w:tr w:rsidR="00AC2832" w:rsidRPr="000F1228" w:rsidTr="006D5424">
        <w:trPr>
          <w:trHeight w:val="1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Гудаутский район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-97 000,0</w:t>
            </w:r>
          </w:p>
        </w:tc>
      </w:tr>
      <w:tr w:rsidR="00AC2832" w:rsidRPr="000F1228" w:rsidTr="006D5424">
        <w:trPr>
          <w:trHeight w:val="329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Сухумский район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-25 000,0</w:t>
            </w:r>
          </w:p>
        </w:tc>
      </w:tr>
      <w:tr w:rsidR="00AC2832" w:rsidRPr="000F1228" w:rsidTr="006D5424">
        <w:trPr>
          <w:trHeight w:val="242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Гулрыпшский район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13 494,2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-68 505,8</w:t>
            </w:r>
          </w:p>
        </w:tc>
      </w:tr>
      <w:tr w:rsidR="00AC2832" w:rsidRPr="000F1228" w:rsidTr="006D5424">
        <w:trPr>
          <w:trHeight w:val="207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Очамчырский район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18 189,3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-91 810,7</w:t>
            </w:r>
          </w:p>
        </w:tc>
      </w:tr>
      <w:tr w:rsidR="00AC2832" w:rsidRPr="000F1228" w:rsidTr="006D5424">
        <w:trPr>
          <w:trHeight w:val="281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Ткуарчалский район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18 891,0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-99 109,0</w:t>
            </w:r>
          </w:p>
        </w:tc>
      </w:tr>
      <w:tr w:rsidR="00AC2832" w:rsidRPr="000F1228" w:rsidTr="006D5424">
        <w:trPr>
          <w:trHeight w:val="1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Галский район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21 482,9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-113 517,1</w:t>
            </w:r>
          </w:p>
        </w:tc>
      </w:tr>
      <w:tr w:rsidR="00AC2832" w:rsidRPr="000F1228" w:rsidTr="006D5424">
        <w:trPr>
          <w:trHeight w:val="218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3A16C6" w:rsidRDefault="00AC2832" w:rsidP="00F8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3A1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F86DC2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640 000,0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F86DC2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109 224,0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F86DC2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F86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-530 776,0</w:t>
            </w:r>
          </w:p>
        </w:tc>
      </w:tr>
    </w:tbl>
    <w:p w:rsidR="00AC2832" w:rsidRDefault="00AC2832" w:rsidP="00AC28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C0E" w:rsidRDefault="00AC2832" w:rsidP="00AC28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Расходы подраздела 1204 «Межбюджетные трансферты бюджетам государственных внебюджетных фондов» составили 15 000,0 тыс. руб. при утвержденном показателе 128 305,6 тыс. руб.</w:t>
      </w:r>
    </w:p>
    <w:p w:rsidR="00AC2832" w:rsidRDefault="000C2D8A" w:rsidP="000C2D8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1228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240C0E" w:rsidRPr="000F1228" w:rsidRDefault="00AC2832" w:rsidP="00240C0E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F1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</w:r>
      <w:r w:rsidRPr="000F1228">
        <w:rPr>
          <w:rFonts w:ascii="Times New Roman" w:hAnsi="Times New Roman" w:cs="Times New Roman"/>
          <w:sz w:val="24"/>
          <w:szCs w:val="24"/>
        </w:rPr>
        <w:tab/>
        <w:t>(тыс. руб.)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3828"/>
        <w:gridCol w:w="1985"/>
        <w:gridCol w:w="1984"/>
        <w:gridCol w:w="1843"/>
      </w:tblGrid>
      <w:tr w:rsidR="00AC2832" w:rsidRPr="000F1228" w:rsidTr="000C2D8A">
        <w:trPr>
          <w:trHeight w:val="386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Утвержденный план на 2018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 за I квартал 2018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</w:tr>
      <w:tr w:rsidR="00AC2832" w:rsidRPr="000F1228" w:rsidTr="000C2D8A">
        <w:trPr>
          <w:trHeight w:val="406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Пенсионного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120 305,6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-105 305,6</w:t>
            </w:r>
          </w:p>
        </w:tc>
      </w:tr>
      <w:tr w:rsidR="00AC2832" w:rsidRPr="000F1228" w:rsidTr="000C2D8A">
        <w:trPr>
          <w:trHeight w:val="779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 Фонда инвалидов Отечественной войны народа Абхазии 1992-1993 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F1228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-8 000,0</w:t>
            </w:r>
          </w:p>
        </w:tc>
      </w:tr>
      <w:tr w:rsidR="00AC2832" w:rsidRPr="000F1228" w:rsidTr="000C2D8A">
        <w:trPr>
          <w:trHeight w:val="407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3A16C6" w:rsidRDefault="00AC2832" w:rsidP="000C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3A1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C2D8A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0C2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128 305,6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32" w:rsidRPr="000C2D8A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0C2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2832" w:rsidRPr="000C2D8A" w:rsidRDefault="00AC2832" w:rsidP="0038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0C2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-113 305,6</w:t>
            </w:r>
          </w:p>
        </w:tc>
      </w:tr>
    </w:tbl>
    <w:p w:rsidR="00AC2832" w:rsidRDefault="00AC2832" w:rsidP="00AC28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832" w:rsidRPr="001C7FB1" w:rsidRDefault="00AC2832" w:rsidP="0054252B">
      <w:pPr>
        <w:pStyle w:val="20"/>
        <w:spacing w:after="0" w:line="360" w:lineRule="auto"/>
        <w:ind w:firstLine="567"/>
        <w:contextualSpacing/>
        <w:rPr>
          <w:lang w:val="ru-RU"/>
        </w:rPr>
      </w:pPr>
      <w:r w:rsidRPr="001C7FB1">
        <w:rPr>
          <w:lang w:val="ru-RU"/>
        </w:rPr>
        <w:t>Необходимо отметить, что</w:t>
      </w:r>
      <w:r>
        <w:rPr>
          <w:lang w:val="ru-RU"/>
        </w:rPr>
        <w:t xml:space="preserve"> Министерством финансов Республики Абхазия </w:t>
      </w:r>
      <w:r w:rsidRPr="001C7FB1">
        <w:rPr>
          <w:lang w:val="ru-RU"/>
        </w:rPr>
        <w:t>не представлена Пояснительная записка</w:t>
      </w:r>
      <w:r w:rsidRPr="00365C33">
        <w:rPr>
          <w:lang w:val="ru-RU"/>
        </w:rPr>
        <w:t xml:space="preserve"> </w:t>
      </w:r>
      <w:r>
        <w:rPr>
          <w:lang w:val="ru-RU"/>
        </w:rPr>
        <w:t xml:space="preserve">к отчету об исполнении Республиканского бюджета за </w:t>
      </w:r>
      <w:r>
        <w:rPr>
          <w:lang w:val="en-US"/>
        </w:rPr>
        <w:t>I</w:t>
      </w:r>
      <w:r>
        <w:rPr>
          <w:lang w:val="ru-RU"/>
        </w:rPr>
        <w:t xml:space="preserve"> квартал 2018 года</w:t>
      </w:r>
      <w:r w:rsidRPr="001C7FB1">
        <w:rPr>
          <w:lang w:val="ru-RU"/>
        </w:rPr>
        <w:t>, а представленные документы дают лишь общую картину по направлению бюджетных ассигнований без детальной расшифровки и расчетов.</w:t>
      </w:r>
      <w:r w:rsidR="0054252B">
        <w:rPr>
          <w:lang w:val="ru-RU"/>
        </w:rPr>
        <w:t xml:space="preserve"> </w:t>
      </w:r>
      <w:r w:rsidRPr="001C7FB1">
        <w:rPr>
          <w:lang w:val="ru-RU"/>
        </w:rPr>
        <w:t>Также</w:t>
      </w:r>
      <w:r w:rsidRPr="001C7FB1">
        <w:t xml:space="preserve"> не представлена информация о </w:t>
      </w:r>
      <w:r>
        <w:rPr>
          <w:lang w:val="ru-RU"/>
        </w:rPr>
        <w:t xml:space="preserve">причинах </w:t>
      </w:r>
      <w:r w:rsidRPr="001C7FB1">
        <w:t>неисполнения целевых программ, предусмотренных в Республиканском бюджете на 2018 год.</w:t>
      </w:r>
    </w:p>
    <w:p w:rsidR="00577ABE" w:rsidRDefault="00577ABE" w:rsidP="00F96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7ABE" w:rsidRDefault="00577ABE" w:rsidP="00F96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7A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8CA" w:rsidRDefault="001938CA" w:rsidP="00DF6F56">
      <w:pPr>
        <w:spacing w:after="0" w:line="240" w:lineRule="auto"/>
      </w:pPr>
      <w:r>
        <w:separator/>
      </w:r>
    </w:p>
  </w:endnote>
  <w:endnote w:type="continuationSeparator" w:id="0">
    <w:p w:rsidR="001938CA" w:rsidRDefault="001938CA" w:rsidP="00DF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448859"/>
      <w:docPartObj>
        <w:docPartGallery w:val="Page Numbers (Bottom of Page)"/>
        <w:docPartUnique/>
      </w:docPartObj>
    </w:sdtPr>
    <w:sdtEndPr/>
    <w:sdtContent>
      <w:p w:rsidR="00382989" w:rsidRDefault="003829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C0E">
          <w:rPr>
            <w:noProof/>
          </w:rPr>
          <w:t>21</w:t>
        </w:r>
        <w:r>
          <w:fldChar w:fldCharType="end"/>
        </w:r>
      </w:p>
    </w:sdtContent>
  </w:sdt>
  <w:p w:rsidR="00382989" w:rsidRDefault="00382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8CA" w:rsidRDefault="001938CA" w:rsidP="00DF6F56">
      <w:pPr>
        <w:spacing w:after="0" w:line="240" w:lineRule="auto"/>
      </w:pPr>
      <w:r>
        <w:separator/>
      </w:r>
    </w:p>
  </w:footnote>
  <w:footnote w:type="continuationSeparator" w:id="0">
    <w:p w:rsidR="001938CA" w:rsidRDefault="001938CA" w:rsidP="00DF6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22492"/>
    <w:multiLevelType w:val="hybridMultilevel"/>
    <w:tmpl w:val="F51826D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C6"/>
    <w:rsid w:val="000049E6"/>
    <w:rsid w:val="00017F62"/>
    <w:rsid w:val="00022A1C"/>
    <w:rsid w:val="00025F73"/>
    <w:rsid w:val="000456E4"/>
    <w:rsid w:val="00045A5B"/>
    <w:rsid w:val="0005152B"/>
    <w:rsid w:val="000A38DF"/>
    <w:rsid w:val="000A4BA5"/>
    <w:rsid w:val="000A5D9D"/>
    <w:rsid w:val="000C2D8A"/>
    <w:rsid w:val="000C4407"/>
    <w:rsid w:val="000D1E9E"/>
    <w:rsid w:val="000D2F39"/>
    <w:rsid w:val="000E67A7"/>
    <w:rsid w:val="000F38FE"/>
    <w:rsid w:val="00125D3F"/>
    <w:rsid w:val="0013079E"/>
    <w:rsid w:val="001360F3"/>
    <w:rsid w:val="0014181B"/>
    <w:rsid w:val="00142883"/>
    <w:rsid w:val="0014562A"/>
    <w:rsid w:val="0015384F"/>
    <w:rsid w:val="00167367"/>
    <w:rsid w:val="001676F6"/>
    <w:rsid w:val="00174AE8"/>
    <w:rsid w:val="0017520D"/>
    <w:rsid w:val="0018574C"/>
    <w:rsid w:val="001938CA"/>
    <w:rsid w:val="001A3EA6"/>
    <w:rsid w:val="001C2676"/>
    <w:rsid w:val="001C7D3D"/>
    <w:rsid w:val="001D5447"/>
    <w:rsid w:val="001F53C6"/>
    <w:rsid w:val="001F649D"/>
    <w:rsid w:val="002005F8"/>
    <w:rsid w:val="00211EB6"/>
    <w:rsid w:val="00213C57"/>
    <w:rsid w:val="00217DBC"/>
    <w:rsid w:val="0022734E"/>
    <w:rsid w:val="00240C0E"/>
    <w:rsid w:val="00292F54"/>
    <w:rsid w:val="00293258"/>
    <w:rsid w:val="002A04B4"/>
    <w:rsid w:val="002A569B"/>
    <w:rsid w:val="002B434C"/>
    <w:rsid w:val="002D522A"/>
    <w:rsid w:val="002E26FF"/>
    <w:rsid w:val="002F60EF"/>
    <w:rsid w:val="002F7782"/>
    <w:rsid w:val="00313EED"/>
    <w:rsid w:val="0032426A"/>
    <w:rsid w:val="00326A21"/>
    <w:rsid w:val="00367F7F"/>
    <w:rsid w:val="00382989"/>
    <w:rsid w:val="0038632F"/>
    <w:rsid w:val="003972BF"/>
    <w:rsid w:val="003A16C6"/>
    <w:rsid w:val="003A64BB"/>
    <w:rsid w:val="003F2669"/>
    <w:rsid w:val="003F3C8C"/>
    <w:rsid w:val="003F5E57"/>
    <w:rsid w:val="003F6141"/>
    <w:rsid w:val="004135BF"/>
    <w:rsid w:val="004222CC"/>
    <w:rsid w:val="00430B65"/>
    <w:rsid w:val="00433463"/>
    <w:rsid w:val="00436B09"/>
    <w:rsid w:val="004545C9"/>
    <w:rsid w:val="0045742B"/>
    <w:rsid w:val="004626A2"/>
    <w:rsid w:val="00473842"/>
    <w:rsid w:val="00482B0C"/>
    <w:rsid w:val="004856EE"/>
    <w:rsid w:val="004C19F0"/>
    <w:rsid w:val="004F6FD3"/>
    <w:rsid w:val="00502B2F"/>
    <w:rsid w:val="005163ED"/>
    <w:rsid w:val="005235BD"/>
    <w:rsid w:val="005238BE"/>
    <w:rsid w:val="0054252B"/>
    <w:rsid w:val="00547C88"/>
    <w:rsid w:val="00562237"/>
    <w:rsid w:val="00576561"/>
    <w:rsid w:val="00577ABE"/>
    <w:rsid w:val="005825F0"/>
    <w:rsid w:val="005A2D5C"/>
    <w:rsid w:val="005A3C2F"/>
    <w:rsid w:val="005B0E8F"/>
    <w:rsid w:val="005E2A64"/>
    <w:rsid w:val="00654691"/>
    <w:rsid w:val="00676A15"/>
    <w:rsid w:val="006B228B"/>
    <w:rsid w:val="006C2F64"/>
    <w:rsid w:val="006D1FC6"/>
    <w:rsid w:val="006D5424"/>
    <w:rsid w:val="00700853"/>
    <w:rsid w:val="00707150"/>
    <w:rsid w:val="00717C92"/>
    <w:rsid w:val="00721174"/>
    <w:rsid w:val="007376CF"/>
    <w:rsid w:val="0075098A"/>
    <w:rsid w:val="00794C7C"/>
    <w:rsid w:val="007A6CC4"/>
    <w:rsid w:val="007B108B"/>
    <w:rsid w:val="007B6DD3"/>
    <w:rsid w:val="007C35A0"/>
    <w:rsid w:val="00814BF4"/>
    <w:rsid w:val="00822055"/>
    <w:rsid w:val="008263F6"/>
    <w:rsid w:val="00833A4B"/>
    <w:rsid w:val="008C42B8"/>
    <w:rsid w:val="008C687C"/>
    <w:rsid w:val="008D0FB1"/>
    <w:rsid w:val="008D1952"/>
    <w:rsid w:val="008D3039"/>
    <w:rsid w:val="008D5D30"/>
    <w:rsid w:val="008F32C5"/>
    <w:rsid w:val="008F6996"/>
    <w:rsid w:val="009021C0"/>
    <w:rsid w:val="0090366A"/>
    <w:rsid w:val="00913883"/>
    <w:rsid w:val="0093389B"/>
    <w:rsid w:val="00943BCD"/>
    <w:rsid w:val="00956EAA"/>
    <w:rsid w:val="00970711"/>
    <w:rsid w:val="00971DDB"/>
    <w:rsid w:val="009764A4"/>
    <w:rsid w:val="00984943"/>
    <w:rsid w:val="00986250"/>
    <w:rsid w:val="00991A8B"/>
    <w:rsid w:val="00993161"/>
    <w:rsid w:val="009D27A4"/>
    <w:rsid w:val="009D4214"/>
    <w:rsid w:val="00A17BA2"/>
    <w:rsid w:val="00A3265D"/>
    <w:rsid w:val="00A51C88"/>
    <w:rsid w:val="00A96AF7"/>
    <w:rsid w:val="00AB2B8A"/>
    <w:rsid w:val="00AB3DE6"/>
    <w:rsid w:val="00AB45A7"/>
    <w:rsid w:val="00AC1625"/>
    <w:rsid w:val="00AC2832"/>
    <w:rsid w:val="00AD7083"/>
    <w:rsid w:val="00AD7F69"/>
    <w:rsid w:val="00B25900"/>
    <w:rsid w:val="00B52AF4"/>
    <w:rsid w:val="00B54A15"/>
    <w:rsid w:val="00B646DD"/>
    <w:rsid w:val="00B8642A"/>
    <w:rsid w:val="00BA257D"/>
    <w:rsid w:val="00BB284D"/>
    <w:rsid w:val="00BB5269"/>
    <w:rsid w:val="00C156CE"/>
    <w:rsid w:val="00C564ED"/>
    <w:rsid w:val="00C655B9"/>
    <w:rsid w:val="00CB0695"/>
    <w:rsid w:val="00CC14FC"/>
    <w:rsid w:val="00CC45F5"/>
    <w:rsid w:val="00CD5EBA"/>
    <w:rsid w:val="00CF2CAF"/>
    <w:rsid w:val="00D0118E"/>
    <w:rsid w:val="00D17AE7"/>
    <w:rsid w:val="00D5466B"/>
    <w:rsid w:val="00D6198E"/>
    <w:rsid w:val="00D73348"/>
    <w:rsid w:val="00D84B93"/>
    <w:rsid w:val="00D9152E"/>
    <w:rsid w:val="00D97C0F"/>
    <w:rsid w:val="00DB2244"/>
    <w:rsid w:val="00DB2EBF"/>
    <w:rsid w:val="00DE568A"/>
    <w:rsid w:val="00DF1850"/>
    <w:rsid w:val="00DF6F56"/>
    <w:rsid w:val="00E0645A"/>
    <w:rsid w:val="00E3144F"/>
    <w:rsid w:val="00E41884"/>
    <w:rsid w:val="00E4534C"/>
    <w:rsid w:val="00E47892"/>
    <w:rsid w:val="00E627E1"/>
    <w:rsid w:val="00E6509E"/>
    <w:rsid w:val="00E93F19"/>
    <w:rsid w:val="00E9426E"/>
    <w:rsid w:val="00EA4C8A"/>
    <w:rsid w:val="00EB33FC"/>
    <w:rsid w:val="00EB742E"/>
    <w:rsid w:val="00EC5921"/>
    <w:rsid w:val="00F07AB5"/>
    <w:rsid w:val="00F25727"/>
    <w:rsid w:val="00F32912"/>
    <w:rsid w:val="00F641B1"/>
    <w:rsid w:val="00F7307C"/>
    <w:rsid w:val="00F86DC2"/>
    <w:rsid w:val="00F96ECC"/>
    <w:rsid w:val="00FA3895"/>
    <w:rsid w:val="00FC4AB1"/>
    <w:rsid w:val="00FC6F42"/>
    <w:rsid w:val="00FD5D06"/>
    <w:rsid w:val="00FE3955"/>
    <w:rsid w:val="00FE7298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9D95E-8C40-43D9-A380-01B829DA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F56"/>
  </w:style>
  <w:style w:type="paragraph" w:styleId="a5">
    <w:name w:val="footer"/>
    <w:basedOn w:val="a"/>
    <w:link w:val="a6"/>
    <w:uiPriority w:val="99"/>
    <w:unhideWhenUsed/>
    <w:rsid w:val="00DF6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F56"/>
  </w:style>
  <w:style w:type="paragraph" w:styleId="a7">
    <w:name w:val="Balloon Text"/>
    <w:basedOn w:val="a"/>
    <w:link w:val="a8"/>
    <w:uiPriority w:val="99"/>
    <w:semiHidden/>
    <w:unhideWhenUsed/>
    <w:rsid w:val="0065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691"/>
    <w:rPr>
      <w:rFonts w:ascii="Segoe UI" w:hAnsi="Segoe UI" w:cs="Segoe UI"/>
      <w:sz w:val="18"/>
      <w:szCs w:val="18"/>
    </w:rPr>
  </w:style>
  <w:style w:type="character" w:customStyle="1" w:styleId="2">
    <w:name w:val="Гунда 2 Знак"/>
    <w:link w:val="20"/>
    <w:locked/>
    <w:rsid w:val="00F96EC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20">
    <w:name w:val="Гунда 2"/>
    <w:basedOn w:val="a"/>
    <w:link w:val="2"/>
    <w:qFormat/>
    <w:rsid w:val="00F96ECC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9">
    <w:name w:val="List Paragraph"/>
    <w:basedOn w:val="a"/>
    <w:uiPriority w:val="34"/>
    <w:qFormat/>
    <w:rsid w:val="00D9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976B-1BF1-475D-9DC4-55DEAA76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21</Pages>
  <Words>5722</Words>
  <Characters>32621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145</cp:revision>
  <cp:lastPrinted>2018-07-05T13:42:00Z</cp:lastPrinted>
  <dcterms:created xsi:type="dcterms:W3CDTF">2016-07-01T11:57:00Z</dcterms:created>
  <dcterms:modified xsi:type="dcterms:W3CDTF">2018-07-17T07:00:00Z</dcterms:modified>
</cp:coreProperties>
</file>