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E9" w:rsidRDefault="000352E9" w:rsidP="00AB1435">
      <w:pPr>
        <w:spacing w:after="0" w:line="360" w:lineRule="auto"/>
        <w:ind w:firstLine="708"/>
        <w:contextualSpacing/>
        <w:jc w:val="center"/>
        <w:rPr>
          <w:rFonts w:eastAsia="Times New Roman"/>
          <w:b/>
          <w:lang w:eastAsia="ru-RU"/>
        </w:rPr>
      </w:pP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 xml:space="preserve">Утвержден решением </w:t>
      </w: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 xml:space="preserve"> Коллегии Контрольной палаты </w:t>
      </w: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>Республики Абхазия,</w:t>
      </w: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 xml:space="preserve">оформленным протоколом </w:t>
      </w: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>заседания Коллегии</w:t>
      </w:r>
    </w:p>
    <w:p w:rsidR="000352E9" w:rsidRPr="00C22C97" w:rsidRDefault="000352E9" w:rsidP="008D6DEB">
      <w:pPr>
        <w:spacing w:after="0" w:line="360" w:lineRule="auto"/>
        <w:jc w:val="right"/>
        <w:rPr>
          <w:rFonts w:eastAsia="Times New Roman"/>
          <w:color w:val="FF0000"/>
          <w:sz w:val="24"/>
          <w:szCs w:val="24"/>
          <w:lang w:eastAsia="ru-RU"/>
        </w:rPr>
      </w:pPr>
      <w:r w:rsidRPr="00C22C97">
        <w:rPr>
          <w:rFonts w:eastAsia="Times New Roman"/>
          <w:sz w:val="24"/>
          <w:szCs w:val="24"/>
          <w:lang w:eastAsia="ru-RU"/>
        </w:rPr>
        <w:t>от «</w:t>
      </w:r>
      <w:r w:rsidR="00ED3E4E">
        <w:rPr>
          <w:rFonts w:eastAsia="Times New Roman"/>
          <w:sz w:val="24"/>
          <w:szCs w:val="24"/>
          <w:lang w:eastAsia="ru-RU"/>
        </w:rPr>
        <w:t>29</w:t>
      </w:r>
      <w:r w:rsidRPr="00C22C97">
        <w:rPr>
          <w:rFonts w:eastAsia="Times New Roman"/>
          <w:sz w:val="24"/>
          <w:szCs w:val="24"/>
          <w:lang w:eastAsia="ru-RU"/>
        </w:rPr>
        <w:t>»</w:t>
      </w:r>
      <w:r w:rsidRPr="00F04B1D">
        <w:rPr>
          <w:rFonts w:eastAsia="Times New Roman"/>
          <w:sz w:val="24"/>
          <w:szCs w:val="24"/>
          <w:lang w:eastAsia="ru-RU"/>
        </w:rPr>
        <w:t xml:space="preserve"> </w:t>
      </w:r>
      <w:r w:rsidR="0053292D">
        <w:rPr>
          <w:rFonts w:eastAsia="Times New Roman"/>
          <w:sz w:val="24"/>
          <w:szCs w:val="24"/>
          <w:lang w:eastAsia="ru-RU"/>
        </w:rPr>
        <w:t>апреля</w:t>
      </w:r>
      <w:r w:rsidRPr="00F04B1D">
        <w:rPr>
          <w:rFonts w:eastAsia="Times New Roman"/>
          <w:sz w:val="24"/>
          <w:szCs w:val="24"/>
          <w:lang w:eastAsia="ru-RU"/>
        </w:rPr>
        <w:t xml:space="preserve"> </w:t>
      </w:r>
      <w:r w:rsidRPr="00C22C97">
        <w:rPr>
          <w:rFonts w:eastAsia="Times New Roman"/>
          <w:sz w:val="24"/>
          <w:szCs w:val="24"/>
          <w:lang w:eastAsia="ru-RU"/>
        </w:rPr>
        <w:t>2016 г. №</w:t>
      </w:r>
      <w:r w:rsidR="00501E97">
        <w:rPr>
          <w:rFonts w:eastAsia="Times New Roman"/>
          <w:sz w:val="24"/>
          <w:szCs w:val="24"/>
          <w:lang w:eastAsia="ru-RU"/>
        </w:rPr>
        <w:t>8</w:t>
      </w:r>
    </w:p>
    <w:p w:rsidR="000352E9" w:rsidRPr="00C22C97" w:rsidRDefault="000352E9" w:rsidP="00AB1435">
      <w:pPr>
        <w:spacing w:after="0" w:line="360" w:lineRule="auto"/>
        <w:contextualSpacing/>
        <w:jc w:val="center"/>
        <w:rPr>
          <w:rFonts w:eastAsia="Times New Roman"/>
          <w:b/>
          <w:bCs w:val="0"/>
          <w:color w:val="FF0000"/>
          <w:lang w:eastAsia="ru-RU"/>
        </w:rPr>
      </w:pPr>
    </w:p>
    <w:p w:rsidR="000352E9" w:rsidRPr="00C22C97" w:rsidRDefault="000352E9" w:rsidP="00AB1435">
      <w:pPr>
        <w:spacing w:after="0" w:line="360" w:lineRule="auto"/>
        <w:contextualSpacing/>
        <w:jc w:val="center"/>
        <w:rPr>
          <w:rFonts w:eastAsia="Times New Roman"/>
          <w:b/>
          <w:bCs w:val="0"/>
          <w:color w:val="FF0000"/>
          <w:lang w:eastAsia="ru-RU"/>
        </w:rPr>
      </w:pPr>
    </w:p>
    <w:p w:rsidR="000352E9" w:rsidRDefault="007B19D4" w:rsidP="008D6DEB">
      <w:pPr>
        <w:spacing w:after="0" w:line="240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ЗАКЛЮЧЕНИЕ </w:t>
      </w:r>
    </w:p>
    <w:p w:rsidR="008D6DEB" w:rsidRDefault="008D6DEB" w:rsidP="008D6DEB">
      <w:pPr>
        <w:spacing w:after="0" w:line="240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Контрольной палаты Республики Абхазия</w:t>
      </w:r>
    </w:p>
    <w:p w:rsidR="000352E9" w:rsidRDefault="000352E9" w:rsidP="008D6DEB">
      <w:pPr>
        <w:spacing w:after="0" w:line="240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на отчет</w:t>
      </w:r>
      <w:r w:rsidRPr="00C22C97">
        <w:rPr>
          <w:rFonts w:eastAsia="Calibri"/>
          <w:b/>
        </w:rPr>
        <w:t xml:space="preserve"> об исполнении Республиканского бюджета за 2015 год</w:t>
      </w:r>
    </w:p>
    <w:p w:rsidR="007B19D4" w:rsidRPr="00C22C97" w:rsidRDefault="007B19D4" w:rsidP="00AB1435">
      <w:pPr>
        <w:spacing w:after="0" w:line="360" w:lineRule="auto"/>
        <w:ind w:firstLine="709"/>
        <w:contextualSpacing/>
        <w:jc w:val="center"/>
        <w:rPr>
          <w:rFonts w:eastAsia="Calibri"/>
          <w:b/>
        </w:rPr>
      </w:pPr>
    </w:p>
    <w:p w:rsidR="000352E9" w:rsidRPr="00CA5309" w:rsidRDefault="000352E9" w:rsidP="00AB1435">
      <w:pPr>
        <w:spacing w:after="0" w:line="360" w:lineRule="auto"/>
        <w:ind w:firstLine="709"/>
        <w:contextualSpacing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lang w:eastAsia="ru-RU"/>
        </w:rPr>
        <w:t>Заключение</w:t>
      </w:r>
      <w:r w:rsidRPr="00C22C97">
        <w:rPr>
          <w:rFonts w:eastAsia="Times New Roman"/>
          <w:lang w:eastAsia="ru-RU"/>
        </w:rPr>
        <w:t xml:space="preserve"> Контрольной палаты Республики Абхазия </w:t>
      </w:r>
      <w:r>
        <w:rPr>
          <w:rFonts w:eastAsia="Times New Roman"/>
          <w:lang w:eastAsia="ru-RU"/>
        </w:rPr>
        <w:t xml:space="preserve">на «Отчет </w:t>
      </w:r>
      <w:r w:rsidRPr="00C22C97">
        <w:rPr>
          <w:rFonts w:eastAsia="Times New Roman"/>
          <w:lang w:eastAsia="ru-RU"/>
        </w:rPr>
        <w:t>об исполнении Республиканского бюджета за 2015 год</w:t>
      </w:r>
      <w:r>
        <w:rPr>
          <w:rFonts w:eastAsia="Times New Roman"/>
          <w:lang w:eastAsia="ru-RU"/>
        </w:rPr>
        <w:t>» утвержденного Постановлением Кабинета Министров Республики Абхазия от 25 марта 2016 года №32</w:t>
      </w:r>
      <w:r w:rsidRPr="00C22C97">
        <w:rPr>
          <w:rFonts w:eastAsia="Times New Roman"/>
          <w:lang w:eastAsia="ru-RU"/>
        </w:rPr>
        <w:t xml:space="preserve"> (далее – Отчет) подготовлен</w:t>
      </w:r>
      <w:r>
        <w:rPr>
          <w:rFonts w:eastAsia="Times New Roman"/>
          <w:lang w:eastAsia="ru-RU"/>
        </w:rPr>
        <w:t>о</w:t>
      </w:r>
      <w:r w:rsidRPr="00C22C97">
        <w:rPr>
          <w:rFonts w:eastAsia="Times New Roman"/>
          <w:lang w:eastAsia="ru-RU"/>
        </w:rPr>
        <w:t xml:space="preserve"> в соответствии </w:t>
      </w:r>
      <w:r w:rsidRPr="00C22C97">
        <w:t>с бюджетными полномочиями, определенными ч.1 ст. 83 Закона Республики Абхазия № 3513-с-</w:t>
      </w:r>
      <w:r w:rsidRPr="00C22C97">
        <w:rPr>
          <w:lang w:val="en-US"/>
        </w:rPr>
        <w:t>V</w:t>
      </w:r>
      <w:r w:rsidRPr="00C22C97">
        <w:t xml:space="preserve"> от 14. 05. 2014 г. «Об основах бюджетного устройства и бюджетного процесса в Рес</w:t>
      </w:r>
      <w:r w:rsidR="00C76A91">
        <w:t>публике Абхазия» (далее-Закон),</w:t>
      </w:r>
      <w:r w:rsidRPr="00C22C97">
        <w:rPr>
          <w:rFonts w:eastAsia="Times New Roman"/>
          <w:lang w:eastAsia="ru-RU"/>
        </w:rPr>
        <w:t xml:space="preserve"> требованиями ст. 14 Закона Республики Абхазия от 05.11.2010 года № 2749-с-</w:t>
      </w:r>
      <w:r w:rsidRPr="00C22C97">
        <w:rPr>
          <w:rFonts w:eastAsia="Times New Roman"/>
          <w:lang w:val="en-US" w:eastAsia="ru-RU"/>
        </w:rPr>
        <w:t>IV</w:t>
      </w:r>
      <w:r w:rsidRPr="00C22C97">
        <w:rPr>
          <w:rFonts w:eastAsia="Times New Roman"/>
          <w:lang w:eastAsia="ru-RU"/>
        </w:rPr>
        <w:t xml:space="preserve"> «О Контроль</w:t>
      </w:r>
      <w:r>
        <w:rPr>
          <w:rFonts w:eastAsia="Times New Roman"/>
          <w:lang w:eastAsia="ru-RU"/>
        </w:rPr>
        <w:t>ной палате Республики Абхазия»</w:t>
      </w:r>
      <w:r w:rsidR="00C76A91">
        <w:rPr>
          <w:rFonts w:eastAsia="Times New Roman"/>
          <w:lang w:eastAsia="ru-RU"/>
        </w:rPr>
        <w:t xml:space="preserve">, </w:t>
      </w:r>
      <w:r w:rsidR="007F30BF">
        <w:t>Указом Президента Республики А</w:t>
      </w:r>
      <w:r w:rsidR="00C76A91">
        <w:t>бхазия от 01.07.2015 года 183 «Об оптимизации штатной численности органов государственного управления и государственных учреждений Рес</w:t>
      </w:r>
      <w:bookmarkStart w:id="0" w:name="_GoBack"/>
      <w:bookmarkEnd w:id="0"/>
      <w:r w:rsidR="00C76A91">
        <w:t>публики Абхазия»</w:t>
      </w:r>
      <w:r>
        <w:rPr>
          <w:rFonts w:eastAsia="Times New Roman"/>
          <w:lang w:eastAsia="ru-RU"/>
        </w:rPr>
        <w:t xml:space="preserve"> и </w:t>
      </w:r>
      <w:r w:rsidRPr="00C22C97">
        <w:rPr>
          <w:rFonts w:eastAsia="Times New Roman"/>
          <w:lang w:eastAsia="ru-RU"/>
        </w:rPr>
        <w:t>на основании данных предоставленных главным распорядителем бюджетных средств – Министерством финансов Республики Абхазия, администраторами доходов республиканского бюджета и распорядителями средств республиканского бюджета.</w:t>
      </w:r>
    </w:p>
    <w:p w:rsidR="000352E9" w:rsidRPr="00C22C97" w:rsidRDefault="000352E9" w:rsidP="00AB1435">
      <w:pPr>
        <w:spacing w:after="0" w:line="360" w:lineRule="auto"/>
        <w:contextualSpacing/>
        <w:jc w:val="both"/>
        <w:rPr>
          <w:rFonts w:eastAsia="Times New Roman"/>
          <w:color w:val="FF0000"/>
          <w:lang w:eastAsia="ru-RU"/>
        </w:rPr>
      </w:pPr>
      <w:r w:rsidRPr="00C22C97">
        <w:rPr>
          <w:rFonts w:eastAsia="Times New Roman"/>
          <w:color w:val="FF0000"/>
          <w:lang w:eastAsia="ru-RU"/>
        </w:rPr>
        <w:tab/>
      </w:r>
      <w:r w:rsidRPr="00F85589">
        <w:rPr>
          <w:rFonts w:eastAsia="Times New Roman"/>
          <w:lang w:eastAsia="ru-RU"/>
        </w:rPr>
        <w:t>Целью проведения экспертизы является опред</w:t>
      </w:r>
      <w:r>
        <w:rPr>
          <w:rFonts w:eastAsia="Times New Roman"/>
          <w:lang w:eastAsia="ru-RU"/>
        </w:rPr>
        <w:t>еление соответствия исполнения Р</w:t>
      </w:r>
      <w:r w:rsidRPr="00F85589">
        <w:rPr>
          <w:rFonts w:eastAsia="Times New Roman"/>
          <w:lang w:eastAsia="ru-RU"/>
        </w:rPr>
        <w:t>еспубликанского бюджета</w:t>
      </w:r>
      <w:r>
        <w:rPr>
          <w:rFonts w:eastAsia="Times New Roman"/>
          <w:lang w:eastAsia="ru-RU"/>
        </w:rPr>
        <w:t xml:space="preserve"> за 2015 год</w:t>
      </w:r>
      <w:r w:rsidRPr="00F85589">
        <w:rPr>
          <w:rFonts w:eastAsia="Times New Roman"/>
          <w:lang w:eastAsia="ru-RU"/>
        </w:rPr>
        <w:t xml:space="preserve"> действующ</w:t>
      </w:r>
      <w:r>
        <w:rPr>
          <w:rFonts w:eastAsia="Times New Roman"/>
          <w:lang w:eastAsia="ru-RU"/>
        </w:rPr>
        <w:t xml:space="preserve">ему </w:t>
      </w:r>
      <w:r>
        <w:rPr>
          <w:rFonts w:eastAsia="Times New Roman"/>
          <w:lang w:eastAsia="ru-RU"/>
        </w:rPr>
        <w:lastRenderedPageBreak/>
        <w:t>бюджетному законодательству</w:t>
      </w:r>
      <w:r w:rsidRPr="00F85589">
        <w:rPr>
          <w:rFonts w:eastAsia="Times New Roman"/>
          <w:lang w:eastAsia="ru-RU"/>
        </w:rPr>
        <w:t xml:space="preserve"> и подготовка </w:t>
      </w:r>
      <w:r w:rsidR="00283516">
        <w:rPr>
          <w:rFonts w:eastAsia="Times New Roman"/>
          <w:lang w:eastAsia="ru-RU"/>
        </w:rPr>
        <w:t>Заключения</w:t>
      </w:r>
      <w:r w:rsidR="00283516" w:rsidRPr="00F85589">
        <w:rPr>
          <w:rFonts w:eastAsia="Times New Roman"/>
          <w:lang w:eastAsia="ru-RU"/>
        </w:rPr>
        <w:t xml:space="preserve"> </w:t>
      </w:r>
      <w:r w:rsidRPr="00F85589">
        <w:rPr>
          <w:rFonts w:eastAsia="Times New Roman"/>
          <w:lang w:eastAsia="ru-RU"/>
        </w:rPr>
        <w:t>на основании внешней проверки</w:t>
      </w:r>
      <w:r>
        <w:rPr>
          <w:rFonts w:eastAsia="Times New Roman"/>
          <w:lang w:eastAsia="ru-RU"/>
        </w:rPr>
        <w:t xml:space="preserve"> Отчета.</w:t>
      </w:r>
    </w:p>
    <w:p w:rsidR="000352E9" w:rsidRPr="00F85589" w:rsidRDefault="000352E9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C22C97">
        <w:rPr>
          <w:rFonts w:eastAsia="Times New Roman"/>
          <w:lang w:eastAsia="ru-RU"/>
        </w:rPr>
        <w:t>Бюджетный процесс в Республике Абхазия за рас</w:t>
      </w:r>
      <w:r>
        <w:rPr>
          <w:rFonts w:eastAsia="Times New Roman"/>
          <w:lang w:eastAsia="ru-RU"/>
        </w:rPr>
        <w:t>сматриваемый период осуществл</w:t>
      </w:r>
      <w:r w:rsidR="00015A53">
        <w:rPr>
          <w:rFonts w:eastAsia="Times New Roman"/>
          <w:lang w:eastAsia="ru-RU"/>
        </w:rPr>
        <w:t>ял</w:t>
      </w:r>
      <w:r w:rsidRPr="00C22C97">
        <w:rPr>
          <w:rFonts w:eastAsia="Times New Roman"/>
          <w:lang w:eastAsia="ru-RU"/>
        </w:rPr>
        <w:t>ся на основании Законов Республики Абхазия от 14.05.2014 года №3513-с-</w:t>
      </w:r>
      <w:r w:rsidRPr="00C22C97">
        <w:rPr>
          <w:rFonts w:eastAsia="Times New Roman"/>
          <w:lang w:val="en-US" w:eastAsia="ru-RU"/>
        </w:rPr>
        <w:t>V</w:t>
      </w:r>
      <w:r w:rsidRPr="00C22C97">
        <w:rPr>
          <w:rFonts w:eastAsia="Times New Roman"/>
          <w:lang w:eastAsia="ru-RU"/>
        </w:rPr>
        <w:t xml:space="preserve"> «Об основах бюджетного устройства и бюджетного процесса в Республике Абхазия», от 14.02.2014 года №3455-с-</w:t>
      </w:r>
      <w:r w:rsidRPr="00C22C97">
        <w:rPr>
          <w:rFonts w:eastAsia="Times New Roman"/>
          <w:lang w:val="en-US" w:eastAsia="ru-RU"/>
        </w:rPr>
        <w:t>V</w:t>
      </w:r>
      <w:r w:rsidRPr="00C22C97">
        <w:rPr>
          <w:rFonts w:eastAsia="Times New Roman"/>
          <w:lang w:eastAsia="ru-RU"/>
        </w:rPr>
        <w:t xml:space="preserve"> «О бюджетной классификации Республики Абхазия», </w:t>
      </w:r>
      <w:r w:rsidRPr="00F85589">
        <w:rPr>
          <w:rFonts w:eastAsia="Times New Roman"/>
          <w:lang w:eastAsia="ru-RU"/>
        </w:rPr>
        <w:t>от 27.02.2015 года № 3684-с-</w:t>
      </w:r>
      <w:r w:rsidRPr="00F85589">
        <w:rPr>
          <w:rFonts w:eastAsia="Times New Roman"/>
          <w:lang w:val="en-US" w:eastAsia="ru-RU"/>
        </w:rPr>
        <w:t>V</w:t>
      </w:r>
      <w:r w:rsidRPr="00F85589">
        <w:rPr>
          <w:rFonts w:eastAsia="Times New Roman"/>
          <w:lang w:eastAsia="ru-RU"/>
        </w:rPr>
        <w:t xml:space="preserve"> «О Республиканском бюджете на 2015 год».</w:t>
      </w:r>
    </w:p>
    <w:p w:rsidR="000352E9" w:rsidRDefault="000352E9" w:rsidP="00AB1435">
      <w:pPr>
        <w:spacing w:after="0" w:line="360" w:lineRule="auto"/>
        <w:ind w:firstLine="708"/>
        <w:contextualSpacing/>
        <w:jc w:val="both"/>
        <w:rPr>
          <w:bCs w:val="0"/>
        </w:rPr>
      </w:pPr>
      <w:r w:rsidRPr="00C22C97">
        <w:t xml:space="preserve">В представленном отчете используются для сравнения </w:t>
      </w:r>
      <w:r w:rsidR="00283516">
        <w:t>параметры</w:t>
      </w:r>
      <w:r>
        <w:t xml:space="preserve"> Республиканского бюджета </w:t>
      </w:r>
      <w:r w:rsidRPr="00C22C97">
        <w:t>на 2015 год, утвержденные Законом Республики Абхазия от 27.02.2015 г. № 3684-с-</w:t>
      </w:r>
      <w:r w:rsidRPr="00C22C97">
        <w:rPr>
          <w:lang w:val="en-US"/>
        </w:rPr>
        <w:t>V</w:t>
      </w:r>
      <w:r w:rsidRPr="00C22C97">
        <w:t xml:space="preserve"> «О Республиканском бюджете Республики Абхазия на 2015 год».</w:t>
      </w:r>
      <w:r>
        <w:t xml:space="preserve"> В конце финансового года в связи с сокращением финансовой помощи Российской Федерации, в вышеуказанный Закон были внесены изменения, в частности сокращены доходы Республиканского бюджета на сумму 4 926 549,7 тыс. руб., расходы на </w:t>
      </w:r>
      <w:r w:rsidR="008D6DEB">
        <w:t>4 173 049,1</w:t>
      </w:r>
      <w:r>
        <w:t xml:space="preserve"> тыс. руб. </w:t>
      </w:r>
    </w:p>
    <w:p w:rsidR="000352E9" w:rsidRPr="008D3C5A" w:rsidRDefault="000352E9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9B11B5">
        <w:rPr>
          <w:rFonts w:eastAsia="Times New Roman"/>
          <w:lang w:eastAsia="ru-RU"/>
        </w:rPr>
        <w:t>сновные характер</w:t>
      </w:r>
      <w:r>
        <w:rPr>
          <w:rFonts w:eastAsia="Times New Roman"/>
          <w:lang w:eastAsia="ru-RU"/>
        </w:rPr>
        <w:t xml:space="preserve">истики Республиканского бюджета с учетом изменений были утверждены </w:t>
      </w:r>
      <w:r>
        <w:t>с</w:t>
      </w:r>
      <w:r w:rsidRPr="009B11B5">
        <w:t>татьей</w:t>
      </w:r>
      <w:r>
        <w:t xml:space="preserve"> 2</w:t>
      </w:r>
      <w:r w:rsidRPr="009B11B5">
        <w:t xml:space="preserve"> Закона</w:t>
      </w:r>
      <w:r>
        <w:t xml:space="preserve">: по доходам </w:t>
      </w:r>
      <w:r>
        <w:rPr>
          <w:rFonts w:eastAsia="Times New Roman"/>
          <w:lang w:eastAsia="ru-RU"/>
        </w:rPr>
        <w:t>в сумме</w:t>
      </w:r>
      <w:r>
        <w:t xml:space="preserve"> 5 189 262,5  </w:t>
      </w:r>
      <w:r w:rsidRPr="009B11B5">
        <w:t xml:space="preserve"> тыс. руб., в том числе: </w:t>
      </w:r>
      <w:r w:rsidRPr="009B11B5">
        <w:rPr>
          <w:rFonts w:eastAsia="Times New Roman"/>
          <w:lang w:eastAsia="ru-RU"/>
        </w:rPr>
        <w:t>финансовая помощь в целях социально-экономического развития Республики Абхазия –</w:t>
      </w:r>
      <w:r>
        <w:rPr>
          <w:rFonts w:eastAsia="Times New Roman"/>
          <w:lang w:eastAsia="ru-RU"/>
        </w:rPr>
        <w:t xml:space="preserve"> 2 919 632,4 </w:t>
      </w:r>
      <w:r w:rsidRPr="009B11B5">
        <w:rPr>
          <w:rFonts w:eastAsia="Times New Roman"/>
          <w:lang w:eastAsia="ru-RU"/>
        </w:rPr>
        <w:t>тыс. руб.; финансовая помощь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на 2015-2017 гг. –</w:t>
      </w:r>
      <w:r>
        <w:rPr>
          <w:rFonts w:eastAsia="Times New Roman"/>
          <w:lang w:eastAsia="ru-RU"/>
        </w:rPr>
        <w:t xml:space="preserve"> 450 000,0 т</w:t>
      </w:r>
      <w:r w:rsidRPr="009B11B5">
        <w:rPr>
          <w:rFonts w:eastAsia="Times New Roman"/>
          <w:lang w:eastAsia="ru-RU"/>
        </w:rPr>
        <w:t>ыс. руб.;</w:t>
      </w:r>
      <w:r>
        <w:rPr>
          <w:rFonts w:eastAsia="Times New Roman"/>
          <w:lang w:eastAsia="ru-RU"/>
        </w:rPr>
        <w:t xml:space="preserve"> по расходам </w:t>
      </w:r>
      <w:r w:rsidRPr="009B11B5">
        <w:rPr>
          <w:rFonts w:eastAsia="Times New Roman"/>
          <w:lang w:eastAsia="ru-RU"/>
        </w:rPr>
        <w:t xml:space="preserve"> в сумме </w:t>
      </w:r>
      <w:r>
        <w:rPr>
          <w:rFonts w:eastAsia="Times New Roman"/>
          <w:lang w:eastAsia="ru-RU"/>
        </w:rPr>
        <w:t xml:space="preserve">5 420 286,3 </w:t>
      </w:r>
      <w:r w:rsidRPr="009B11B5">
        <w:rPr>
          <w:rFonts w:eastAsia="Times New Roman"/>
          <w:lang w:eastAsia="ru-RU"/>
        </w:rPr>
        <w:t>тыс. руб.</w:t>
      </w:r>
    </w:p>
    <w:p w:rsidR="000352E9" w:rsidRDefault="000352E9" w:rsidP="00AB143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9B11B5">
        <w:rPr>
          <w:rFonts w:eastAsia="Times New Roman"/>
          <w:lang w:eastAsia="ru-RU"/>
        </w:rPr>
        <w:t>Сог</w:t>
      </w:r>
      <w:r>
        <w:rPr>
          <w:rFonts w:eastAsia="Times New Roman"/>
          <w:lang w:eastAsia="ru-RU"/>
        </w:rPr>
        <w:t>ласно представленному отчету в Р</w:t>
      </w:r>
      <w:r w:rsidRPr="009B11B5">
        <w:rPr>
          <w:rFonts w:eastAsia="Times New Roman"/>
          <w:lang w:eastAsia="ru-RU"/>
        </w:rPr>
        <w:t>еспубликанский бюджет за рассматриваемый период поступило доходов на</w:t>
      </w:r>
      <w:r w:rsidR="008D6DEB">
        <w:rPr>
          <w:rFonts w:eastAsia="Times New Roman"/>
          <w:lang w:eastAsia="ru-RU"/>
        </w:rPr>
        <w:t xml:space="preserve"> общую</w:t>
      </w:r>
      <w:r w:rsidRPr="009B11B5">
        <w:rPr>
          <w:rFonts w:eastAsia="Times New Roman"/>
          <w:lang w:eastAsia="ru-RU"/>
        </w:rPr>
        <w:t xml:space="preserve"> сумму </w:t>
      </w:r>
      <w:r>
        <w:rPr>
          <w:rFonts w:eastAsia="Times New Roman"/>
          <w:lang w:eastAsia="ru-RU"/>
        </w:rPr>
        <w:t xml:space="preserve">4 533 800,4 </w:t>
      </w:r>
      <w:r w:rsidRPr="009B11B5">
        <w:rPr>
          <w:rFonts w:eastAsia="Times New Roman"/>
          <w:lang w:eastAsia="ru-RU"/>
        </w:rPr>
        <w:t xml:space="preserve">тыс. руб., из них: собственные доходы составили </w:t>
      </w:r>
      <w:r w:rsidRPr="008D3C5A">
        <w:rPr>
          <w:rFonts w:eastAsia="Times New Roman"/>
          <w:lang w:eastAsia="ru-RU"/>
        </w:rPr>
        <w:t xml:space="preserve">1 865 000,4 </w:t>
      </w:r>
      <w:r w:rsidRPr="009B11B5">
        <w:rPr>
          <w:rFonts w:eastAsia="Times New Roman"/>
          <w:lang w:eastAsia="ru-RU"/>
        </w:rPr>
        <w:t>ты</w:t>
      </w:r>
      <w:r>
        <w:rPr>
          <w:rFonts w:eastAsia="Times New Roman"/>
          <w:lang w:eastAsia="ru-RU"/>
        </w:rPr>
        <w:t>с. руб., финансовая помощь от Российской Федерации</w:t>
      </w:r>
      <w:r w:rsidRPr="009B11B5">
        <w:rPr>
          <w:rFonts w:eastAsia="Times New Roman"/>
          <w:lang w:eastAsia="ru-RU"/>
        </w:rPr>
        <w:t xml:space="preserve"> –</w:t>
      </w:r>
      <w:r>
        <w:rPr>
          <w:rFonts w:eastAsia="Times New Roman"/>
          <w:lang w:eastAsia="ru-RU"/>
        </w:rPr>
        <w:t xml:space="preserve"> </w:t>
      </w:r>
      <w:r w:rsidRPr="008D3C5A">
        <w:rPr>
          <w:rFonts w:eastAsia="Times New Roman"/>
          <w:lang w:eastAsia="ru-RU"/>
        </w:rPr>
        <w:t xml:space="preserve">2 668 800,0 </w:t>
      </w:r>
      <w:r w:rsidRPr="009B11B5">
        <w:rPr>
          <w:rFonts w:eastAsia="Times New Roman"/>
          <w:lang w:eastAsia="ru-RU"/>
        </w:rPr>
        <w:t xml:space="preserve">тыс. руб. Общий объем расходов составил </w:t>
      </w:r>
      <w:r>
        <w:rPr>
          <w:rFonts w:eastAsia="Times New Roman"/>
          <w:lang w:eastAsia="ru-RU"/>
        </w:rPr>
        <w:t xml:space="preserve">4 994 985,1 </w:t>
      </w:r>
      <w:r w:rsidRPr="009B11B5">
        <w:rPr>
          <w:rFonts w:eastAsia="Times New Roman"/>
          <w:lang w:eastAsia="ru-RU"/>
        </w:rPr>
        <w:t>тыс. руб.</w:t>
      </w:r>
      <w:r w:rsidR="00DD28D1">
        <w:rPr>
          <w:rFonts w:eastAsia="Times New Roman"/>
          <w:lang w:eastAsia="ru-RU"/>
        </w:rPr>
        <w:t xml:space="preserve"> </w:t>
      </w:r>
      <w:r w:rsidR="00DD28D1" w:rsidRPr="00DD28D1">
        <w:rPr>
          <w:rFonts w:eastAsia="Times New Roman"/>
          <w:lang w:eastAsia="ru-RU"/>
        </w:rPr>
        <w:t>Основные показатели Респу</w:t>
      </w:r>
      <w:r w:rsidR="00DD28D1">
        <w:rPr>
          <w:rFonts w:eastAsia="Times New Roman"/>
          <w:lang w:eastAsia="ru-RU"/>
        </w:rPr>
        <w:t>бликанского бюджета за 2015 год отражены в таблице №1.</w:t>
      </w:r>
    </w:p>
    <w:p w:rsidR="008D6DEB" w:rsidRDefault="008D6DEB" w:rsidP="008D6DEB">
      <w:pPr>
        <w:spacing w:after="0" w:line="240" w:lineRule="auto"/>
        <w:jc w:val="right"/>
      </w:pPr>
    </w:p>
    <w:p w:rsidR="008D6DEB" w:rsidRDefault="008D6DEB" w:rsidP="008D6DEB">
      <w:pPr>
        <w:spacing w:after="0" w:line="240" w:lineRule="auto"/>
        <w:jc w:val="right"/>
      </w:pPr>
    </w:p>
    <w:p w:rsidR="008D6DEB" w:rsidRDefault="008D6DEB" w:rsidP="008D6DEB">
      <w:pPr>
        <w:spacing w:after="0" w:line="240" w:lineRule="auto"/>
        <w:jc w:val="right"/>
      </w:pPr>
    </w:p>
    <w:p w:rsidR="008D6DEB" w:rsidRDefault="008D6DEB" w:rsidP="008D6DEB">
      <w:pPr>
        <w:spacing w:after="0" w:line="240" w:lineRule="auto"/>
        <w:jc w:val="right"/>
      </w:pPr>
    </w:p>
    <w:p w:rsidR="008D6DEB" w:rsidRDefault="008D6DEB" w:rsidP="008D6DEB">
      <w:pPr>
        <w:spacing w:after="0" w:line="240" w:lineRule="auto"/>
        <w:jc w:val="right"/>
      </w:pPr>
    </w:p>
    <w:p w:rsidR="008D6DEB" w:rsidRDefault="000352E9" w:rsidP="008D6DEB">
      <w:pPr>
        <w:spacing w:after="0" w:line="240" w:lineRule="auto"/>
        <w:jc w:val="right"/>
      </w:pPr>
      <w:r w:rsidRPr="00063DF7">
        <w:t>Таблица №1</w:t>
      </w:r>
      <w:r>
        <w:t xml:space="preserve">  </w:t>
      </w:r>
    </w:p>
    <w:p w:rsidR="000352E9" w:rsidRDefault="000352E9" w:rsidP="008D6DEB">
      <w:pPr>
        <w:spacing w:after="0" w:line="240" w:lineRule="auto"/>
        <w:jc w:val="right"/>
      </w:pPr>
      <w:r>
        <w:t>(тыс. руб.)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427"/>
        <w:gridCol w:w="1559"/>
        <w:gridCol w:w="1542"/>
        <w:gridCol w:w="1383"/>
        <w:gridCol w:w="1449"/>
        <w:gridCol w:w="1422"/>
      </w:tblGrid>
      <w:tr w:rsidR="000352E9" w:rsidRPr="000352E9" w:rsidTr="00516C79">
        <w:trPr>
          <w:trHeight w:val="828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 xml:space="preserve"> Прогноз на 2015</w:t>
            </w:r>
            <w:r w:rsidR="00DD28D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г Закон № 3684-с-V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Измененный прогноз на 2015 г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Исполнено</w:t>
            </w:r>
            <w:r w:rsidRPr="000352E9">
              <w:rPr>
                <w:rFonts w:eastAsia="Times New Roman"/>
                <w:sz w:val="24"/>
                <w:szCs w:val="24"/>
                <w:lang w:eastAsia="ru-RU"/>
              </w:rPr>
              <w:br/>
              <w:t>за 2015 г.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 xml:space="preserve">Отклонение от прогноза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352E9" w:rsidRPr="000352E9" w:rsidTr="00516C79">
        <w:trPr>
          <w:trHeight w:val="288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8D6DEB" w:rsidRPr="000352E9" w:rsidTr="00C76A91">
        <w:trPr>
          <w:trHeight w:val="381"/>
        </w:trPr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Остаток на 01.01.2015 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618 603,0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352E9" w:rsidRPr="000352E9" w:rsidTr="008D6DEB">
        <w:trPr>
          <w:trHeight w:val="373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Доходы бюджета всего, в т. 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10 115 812,2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5 189 262,5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4 533 800,4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-655 462,1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0352E9" w:rsidRPr="000352E9" w:rsidTr="008D6DEB">
        <w:trPr>
          <w:trHeight w:val="7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1 790 742,2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1 819 630,1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1 865 000,4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45 370,3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0352E9" w:rsidRPr="000352E9" w:rsidTr="008D6DEB">
        <w:trPr>
          <w:trHeight w:val="371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Безвозмездная финансовая помощь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8 325 070,0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3 369 632,4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2 668 800,0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-700 832,4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0352E9" w:rsidRPr="000352E9" w:rsidTr="008D6DEB">
        <w:trPr>
          <w:trHeight w:val="22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9 593 335,4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5 420 286,3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4 994 985,1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-425 301,2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2E9" w:rsidRPr="000352E9" w:rsidRDefault="000352E9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52E9">
              <w:rPr>
                <w:rFonts w:eastAsia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8D6DEB" w:rsidRPr="000352E9" w:rsidTr="00C76A91">
        <w:trPr>
          <w:trHeight w:val="80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Остаток на 01.01.2016 г.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281 018,3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EB" w:rsidRPr="000352E9" w:rsidRDefault="008D6DEB" w:rsidP="00AB143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81980" w:rsidRDefault="00881980" w:rsidP="00881980">
      <w:pPr>
        <w:spacing w:after="0" w:line="360" w:lineRule="auto"/>
        <w:ind w:firstLine="708"/>
        <w:contextualSpacing/>
        <w:jc w:val="both"/>
      </w:pPr>
    </w:p>
    <w:p w:rsidR="00881980" w:rsidRDefault="00881980" w:rsidP="00881980">
      <w:pPr>
        <w:spacing w:after="0" w:line="360" w:lineRule="auto"/>
        <w:ind w:firstLine="708"/>
        <w:contextualSpacing/>
        <w:jc w:val="both"/>
      </w:pPr>
      <w:r>
        <w:t xml:space="preserve">По состоянию на 01.01.2015 года остатки средств Республиканского бюджета составляли 618 603,0 тыс. руб., </w:t>
      </w:r>
      <w:r w:rsidR="00005241">
        <w:t>из которых средства Инвестиционной программы содействия социально-экономическому развитию Республики Абхазия на 2013-2014 годы составили 361 623,3 тыс. руб., средства финансовой помощи на социально-экономическое развитие Республики Абхазия – 192 944,3 тыс. руб. и средства собственных доходов 64 035,4 тыс. руб. Н</w:t>
      </w:r>
      <w:r>
        <w:t xml:space="preserve">а конец отчетного финансового года остатки составили 281 018,3 тыс. руб. </w:t>
      </w:r>
    </w:p>
    <w:p w:rsidR="00881980" w:rsidRDefault="00881980" w:rsidP="00881980">
      <w:pPr>
        <w:spacing w:after="0" w:line="360" w:lineRule="auto"/>
        <w:ind w:firstLine="708"/>
        <w:contextualSpacing/>
        <w:jc w:val="both"/>
      </w:pPr>
      <w:r>
        <w:t xml:space="preserve">Согласно ч. 4 ст. 48 Закона остатки средств Республиканского бюджета по решению Кабинета Министров Республики Абхазия могут быть направлены на: покрытие временных кассовых разрывов; увеличение бюджетных ассигнований в объеме, не превышающем сумму остатка неиспользованных бюджетных ассигнований на оплату заключенных от имени Республики Абхазия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на соответствующие цели; осуществление выплат, сокращающих долговые </w:t>
      </w:r>
      <w:r>
        <w:lastRenderedPageBreak/>
        <w:t xml:space="preserve">обязательства; сокращение заимствований. При этом, к утвержденному Отчету Правительством Республики Абхазия не представлены Решения Кабинета Министров Республики Абхазия по разрешению </w:t>
      </w:r>
      <w:r w:rsidR="000F3D6A">
        <w:t>использования остатков средств Р</w:t>
      </w:r>
      <w:r>
        <w:t>еспубликанского бюджета на 01.01.2015 года и расшифровк</w:t>
      </w:r>
      <w:r w:rsidR="000F3D6A">
        <w:t>и</w:t>
      </w:r>
      <w:r>
        <w:t xml:space="preserve"> целевого</w:t>
      </w:r>
      <w:r w:rsidR="000F3D6A">
        <w:t xml:space="preserve"> назначения</w:t>
      </w:r>
      <w:r>
        <w:t xml:space="preserve"> </w:t>
      </w:r>
      <w:r w:rsidR="000F3D6A">
        <w:t xml:space="preserve">их </w:t>
      </w:r>
      <w:r>
        <w:t>использования. В связи с чем</w:t>
      </w:r>
      <w:r w:rsidR="007962B3">
        <w:t>,</w:t>
      </w:r>
      <w:r>
        <w:t xml:space="preserve"> определить законность использования остатков средств Республиканского бюджета </w:t>
      </w:r>
      <w:r w:rsidR="000F3D6A">
        <w:t xml:space="preserve">на 01.01.2015 года </w:t>
      </w:r>
      <w:r>
        <w:t xml:space="preserve">не представляется возможным.  </w:t>
      </w:r>
    </w:p>
    <w:p w:rsidR="00DB392C" w:rsidRPr="00DB392C" w:rsidRDefault="00DB392C" w:rsidP="00AB1435">
      <w:pPr>
        <w:spacing w:after="0"/>
        <w:jc w:val="center"/>
        <w:rPr>
          <w:b/>
          <w:bCs w:val="0"/>
          <w:color w:val="auto"/>
        </w:rPr>
      </w:pPr>
    </w:p>
    <w:p w:rsidR="00DB392C" w:rsidRPr="00DB392C" w:rsidRDefault="00DB392C" w:rsidP="00AB1435">
      <w:pPr>
        <w:spacing w:after="0"/>
        <w:jc w:val="center"/>
        <w:rPr>
          <w:b/>
          <w:bCs w:val="0"/>
          <w:color w:val="auto"/>
        </w:rPr>
      </w:pPr>
    </w:p>
    <w:p w:rsidR="00DB392C" w:rsidRDefault="00DB392C" w:rsidP="00AB1435">
      <w:pPr>
        <w:spacing w:after="0"/>
        <w:jc w:val="center"/>
        <w:rPr>
          <w:b/>
          <w:bCs w:val="0"/>
          <w:color w:val="auto"/>
        </w:rPr>
      </w:pPr>
      <w:r w:rsidRPr="00DB392C">
        <w:rPr>
          <w:b/>
          <w:bCs w:val="0"/>
          <w:color w:val="auto"/>
        </w:rPr>
        <w:t xml:space="preserve">Исполнение доходной части Республиканского бюджета </w:t>
      </w:r>
    </w:p>
    <w:p w:rsidR="00DD28D1" w:rsidRPr="00DB392C" w:rsidRDefault="00DD28D1" w:rsidP="00AB1435">
      <w:pPr>
        <w:spacing w:after="0"/>
        <w:jc w:val="center"/>
        <w:rPr>
          <w:b/>
          <w:bCs w:val="0"/>
          <w:color w:val="auto"/>
        </w:rPr>
      </w:pPr>
    </w:p>
    <w:p w:rsidR="005C356D" w:rsidRPr="005C356D" w:rsidRDefault="005C356D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5C356D">
        <w:rPr>
          <w:bCs w:val="0"/>
          <w:color w:val="auto"/>
        </w:rPr>
        <w:t xml:space="preserve">В Закон Республики Абхазия от 27.02.2015 г. № 3684-с-V «О Республиканском бюджете Республики Абхазия на 2015 год» были внесены изменения от 31.12.2015 г. № </w:t>
      </w:r>
      <w:r>
        <w:rPr>
          <w:bCs w:val="0"/>
          <w:color w:val="auto"/>
        </w:rPr>
        <w:t>3975-с-V, в соответствии с чем Р</w:t>
      </w:r>
      <w:r w:rsidRPr="005C356D">
        <w:rPr>
          <w:bCs w:val="0"/>
          <w:color w:val="auto"/>
        </w:rPr>
        <w:t>еспубликанский бюджет по доходам составил 5 189 262,5 тыс. руб. При этом</w:t>
      </w:r>
      <w:r>
        <w:rPr>
          <w:bCs w:val="0"/>
          <w:color w:val="auto"/>
        </w:rPr>
        <w:t>,</w:t>
      </w:r>
      <w:r w:rsidRPr="005C356D">
        <w:rPr>
          <w:bCs w:val="0"/>
          <w:color w:val="auto"/>
        </w:rPr>
        <w:t xml:space="preserve"> финансовая помощь Российской Федерации с учетом внесенных изменений составила </w:t>
      </w:r>
      <w:r w:rsidR="00494D56">
        <w:rPr>
          <w:bCs w:val="0"/>
          <w:color w:val="auto"/>
        </w:rPr>
        <w:t xml:space="preserve">         </w:t>
      </w:r>
      <w:r w:rsidRPr="005C356D">
        <w:rPr>
          <w:bCs w:val="0"/>
          <w:color w:val="auto"/>
        </w:rPr>
        <w:t xml:space="preserve">3 369 632,4 тыс. руб. </w:t>
      </w:r>
    </w:p>
    <w:p w:rsidR="005C356D" w:rsidRDefault="005C356D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5C356D">
        <w:rPr>
          <w:bCs w:val="0"/>
          <w:color w:val="auto"/>
        </w:rPr>
        <w:t xml:space="preserve">Изменение первоначально принятых параметров бюджета в сторону уменьшения, как по доходной части так и по расходной, было обусловлено снижением суммы безвозмездной финансовой помощи Российской Федерации в размере </w:t>
      </w:r>
      <w:r w:rsidR="007962B3">
        <w:rPr>
          <w:bCs w:val="0"/>
          <w:color w:val="auto"/>
        </w:rPr>
        <w:t>4 935 437,6</w:t>
      </w:r>
      <w:r w:rsidRPr="005C356D">
        <w:rPr>
          <w:bCs w:val="0"/>
          <w:color w:val="auto"/>
        </w:rPr>
        <w:t xml:space="preserve"> тыс. руб.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Общий объем доходов Республиканского бюджета за отчетный период составил 4 533 800,4 тыс. руб., что на 655 462,1 тыс. руб. меньше измененного прогнозного показателя или 87,4% исполнения. Доходы Республиканского бюджета за рассматриваемый период сформировались за счет собственных доходов на 41,1% и безвозмездной финансовой помощи Российской Федерации на 58,9 %.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 xml:space="preserve">Объем </w:t>
      </w:r>
      <w:r w:rsidR="003F043D">
        <w:rPr>
          <w:bCs w:val="0"/>
          <w:color w:val="auto"/>
        </w:rPr>
        <w:t>собственных доходов за 2015 год</w:t>
      </w:r>
      <w:r w:rsidRPr="00DB392C">
        <w:rPr>
          <w:bCs w:val="0"/>
          <w:color w:val="auto"/>
        </w:rPr>
        <w:t xml:space="preserve"> при измененном прогнозе в сумме   1 819 63</w:t>
      </w:r>
      <w:r w:rsidR="003F043D">
        <w:rPr>
          <w:bCs w:val="0"/>
          <w:color w:val="auto"/>
        </w:rPr>
        <w:t>0,1тыс. руб. составил 1 865 000,</w:t>
      </w:r>
      <w:r w:rsidRPr="00DB392C">
        <w:rPr>
          <w:bCs w:val="0"/>
          <w:color w:val="auto"/>
        </w:rPr>
        <w:t>4 тыс. руб. или 102,5% исполнения.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lastRenderedPageBreak/>
        <w:t>Из общей суммы доходов Республиканского бюджета безвозмездная финансовая помощь Российской Федерации составила 2 668 800,0. руб., что на 700 832,4 тыс. руб. меньше измененного прогноза.</w:t>
      </w:r>
    </w:p>
    <w:p w:rsidR="00DB392C" w:rsidRDefault="00DB392C" w:rsidP="00AB1435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Структура доходной части Республиканского бюджета в 2015 году представлена в таблице №2.</w:t>
      </w:r>
    </w:p>
    <w:p w:rsidR="007962B3" w:rsidRDefault="007962B3" w:rsidP="00AB1435">
      <w:pPr>
        <w:spacing w:after="0" w:line="360" w:lineRule="auto"/>
        <w:ind w:firstLine="708"/>
        <w:contextualSpacing/>
        <w:jc w:val="right"/>
        <w:rPr>
          <w:bCs w:val="0"/>
          <w:color w:val="auto"/>
        </w:rPr>
      </w:pPr>
    </w:p>
    <w:p w:rsidR="00196C7E" w:rsidRDefault="00196C7E" w:rsidP="00AB1435">
      <w:pPr>
        <w:spacing w:after="0" w:line="360" w:lineRule="auto"/>
        <w:ind w:firstLine="708"/>
        <w:contextualSpacing/>
        <w:jc w:val="right"/>
        <w:rPr>
          <w:bCs w:val="0"/>
          <w:color w:val="auto"/>
        </w:rPr>
      </w:pPr>
      <w:r>
        <w:rPr>
          <w:bCs w:val="0"/>
          <w:color w:val="auto"/>
        </w:rPr>
        <w:t>Таблица №2</w:t>
      </w:r>
    </w:p>
    <w:p w:rsidR="00196C7E" w:rsidRPr="00DB392C" w:rsidRDefault="00196C7E" w:rsidP="00AB1435">
      <w:pPr>
        <w:spacing w:after="0" w:line="360" w:lineRule="auto"/>
        <w:ind w:firstLine="708"/>
        <w:contextualSpacing/>
        <w:jc w:val="right"/>
        <w:rPr>
          <w:bCs w:val="0"/>
          <w:color w:val="auto"/>
        </w:rPr>
      </w:pPr>
      <w:r>
        <w:rPr>
          <w:bCs w:val="0"/>
          <w:color w:val="auto"/>
        </w:rPr>
        <w:t>(тыс. руб.)</w:t>
      </w:r>
    </w:p>
    <w:tbl>
      <w:tblPr>
        <w:tblW w:w="96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5"/>
        <w:gridCol w:w="1370"/>
        <w:gridCol w:w="1369"/>
        <w:gridCol w:w="1383"/>
        <w:gridCol w:w="981"/>
        <w:gridCol w:w="868"/>
      </w:tblGrid>
      <w:tr w:rsidR="00DB392C" w:rsidRPr="00DB392C" w:rsidTr="00196C7E">
        <w:trPr>
          <w:trHeight w:val="1388"/>
        </w:trPr>
        <w:tc>
          <w:tcPr>
            <w:tcW w:w="562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  <w:t xml:space="preserve">План             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  <w:t xml:space="preserve">Факт         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  <w:t>Результат         +/-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  <w:t>%</w:t>
            </w: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 xml:space="preserve">             исп.        плана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 xml:space="preserve">Удельный вес   </w:t>
            </w:r>
            <w:r w:rsidRPr="00DB392C">
              <w:rPr>
                <w:rFonts w:eastAsia="Times New Roman"/>
                <w:b/>
                <w:bCs w:val="0"/>
                <w:color w:val="auto"/>
                <w:sz w:val="22"/>
                <w:szCs w:val="22"/>
                <w:lang w:eastAsia="ru-RU"/>
              </w:rPr>
              <w:t>%</w:t>
            </w:r>
          </w:p>
        </w:tc>
      </w:tr>
      <w:tr w:rsidR="00DB392C" w:rsidRPr="00DB392C" w:rsidTr="00196C7E">
        <w:trPr>
          <w:trHeight w:val="40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5 189 262,5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4 533 800,4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-655 462,1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Налог на прибыль предприятий и организаций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250 929,5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304 333,9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53 404,4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121,3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6,7</w:t>
            </w:r>
          </w:p>
        </w:tc>
      </w:tr>
      <w:tr w:rsidR="00DB392C" w:rsidRPr="00DB392C" w:rsidTr="00196C7E">
        <w:trPr>
          <w:trHeight w:val="6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Налоги на товары реализуемые на </w:t>
            </w:r>
            <w:r w:rsidR="00494D56"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территории</w:t>
            </w: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Республики Абхазия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399 353,2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384 304,6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-15 048,6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96,2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8,5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399 353,2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384 304,6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-15 048,6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96,2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Налоги на товары ввозимые на </w:t>
            </w:r>
            <w:r w:rsidR="00494D56"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территорию</w:t>
            </w: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128 162,2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144 044,0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15 881,8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112,4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3,2</w:t>
            </w:r>
          </w:p>
        </w:tc>
      </w:tr>
      <w:tr w:rsidR="00DB392C" w:rsidRPr="00DB392C" w:rsidTr="00196C7E">
        <w:trPr>
          <w:trHeight w:val="62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 xml:space="preserve">Акцизы по подакцизным товарам, ввозимым на </w:t>
            </w:r>
            <w:r w:rsidR="00494D56"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территорию</w:t>
            </w: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 xml:space="preserve"> Республики Абхазия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128 162,2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144 044,0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15 881,8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37 200,0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42 080,0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4 880,0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113,1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0,9</w:t>
            </w:r>
          </w:p>
        </w:tc>
      </w:tr>
      <w:tr w:rsidR="00DB392C" w:rsidRPr="00DB392C" w:rsidTr="00196C7E">
        <w:trPr>
          <w:trHeight w:val="6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Доходы от использования имущества, находящегося в гос. собственности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37 525,7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36 870,9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-654,8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98,3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0,8</w:t>
            </w:r>
          </w:p>
        </w:tc>
      </w:tr>
      <w:tr w:rsidR="00DB392C" w:rsidRPr="00DB392C" w:rsidTr="00196C7E">
        <w:trPr>
          <w:trHeight w:val="6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Арендная и иная плата за передачу в пользование республиканского имущества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22 921,1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21 266,3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-1 654,8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96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платежей, республиканских унитарных предприятий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9 604,0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10 604,0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6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Доходы от перечисления части прибыли Национального банка Республики Абхазия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5 000,6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5 000,6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6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1 207,1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207,1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120,7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0,0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Доходы от внешнеэкономической деятельности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714 126,4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724 467,9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10 341,5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101,4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16,0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Таможенная пошлина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524 758,9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509 329,2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-15 429,7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Таможенные сборы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189 367,5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215 138,7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25 771,2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72 091,1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89 819,7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17 728,6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124,6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2,0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Платежи за пользование недрами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2 572,7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-2 327,3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Плата за пользование водными биоресурсами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67 191,1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87 247,0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20 055,9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FF0000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 xml:space="preserve">Платежи при </w:t>
            </w:r>
            <w:r w:rsidR="00BE3CAC"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пользовании</w:t>
            </w: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 xml:space="preserve"> лесным фондом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Административные платежи и сборы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74 749,2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77 157,2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2 408,0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103,2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1,7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Лицензионные сборы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643,6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-76,4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Консульские сборы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6 195,0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1 195,0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29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Иные административные платежи и сборы в том числе: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69 029,2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70 318,6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1 289,4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Плата за присвоен. статистич. идинтифик. кодов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352,4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-147,6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42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Плата за выдачу свид. о внесении в Реестр собственности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Плата за выдачу акцизных марок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28 387,1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27 613,4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-773,7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4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Сбор за получение ресурсов нумерации операторами связи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4 463,3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-536,7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62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Прочие администр. платежи и сборы, включая доходы от оказания платных услуг и компенсации затрат государства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35 101,1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37 869,7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2 768,6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60 000,0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55 329,2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-4 670,8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92,2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1,2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44 492,8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5 385,9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-39 106,9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0,1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Невыясненные поступления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242,4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242,4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Другие неналоговые доходы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44 492,8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5 143,5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-39 349,3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2"/>
                <w:szCs w:val="22"/>
                <w:lang w:eastAsia="ru-RU"/>
              </w:rPr>
              <w:t> 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Безвозмездные поступления в том числе: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3 369 632,4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2 668 800,0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-700 832,4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58,9</w:t>
            </w:r>
          </w:p>
        </w:tc>
      </w:tr>
      <w:tr w:rsidR="00DB392C" w:rsidRPr="00DB392C" w:rsidTr="00196C7E">
        <w:trPr>
          <w:trHeight w:val="40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 xml:space="preserve">Безвозмездные поступления от иностранных государств: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3 369 632,4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2 668 800,0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-700 832,4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DB392C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58,9</w:t>
            </w:r>
          </w:p>
        </w:tc>
      </w:tr>
      <w:tr w:rsidR="00DB392C" w:rsidRPr="00DB392C" w:rsidTr="00196C7E">
        <w:trPr>
          <w:trHeight w:val="33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000000"/>
                <w:sz w:val="16"/>
                <w:szCs w:val="16"/>
                <w:lang w:eastAsia="ru-RU"/>
              </w:rPr>
            </w:pPr>
            <w:r w:rsidRPr="00DB392C">
              <w:rPr>
                <w:rFonts w:eastAsia="Times New Roman"/>
                <w:b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5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Собственные доходы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1 819 630,1</w:t>
            </w:r>
          </w:p>
        </w:tc>
        <w:tc>
          <w:tcPr>
            <w:tcW w:w="1369" w:type="dxa"/>
            <w:shd w:val="clear" w:color="000000" w:fill="F2F2F2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1 865 000,4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right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45 370,3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102,5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DB392C" w:rsidRPr="00DB392C" w:rsidRDefault="00DB392C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DB392C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41,1</w:t>
            </w:r>
          </w:p>
        </w:tc>
      </w:tr>
    </w:tbl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В структуре собственных доходов Республиканского бюджета, отраженных в диаграмме</w:t>
      </w:r>
      <w:r w:rsidR="00E00408">
        <w:rPr>
          <w:bCs w:val="0"/>
          <w:color w:val="auto"/>
        </w:rPr>
        <w:t xml:space="preserve"> 1</w:t>
      </w:r>
      <w:r w:rsidRPr="00DB392C">
        <w:rPr>
          <w:bCs w:val="0"/>
          <w:color w:val="auto"/>
        </w:rPr>
        <w:t>, наибольший удельный вес составляют поступления по следующим видам доходов: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- доходы от внешнеэкономической деятельности – 38,8%;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- налог на добавленную стоимость на товары, работы, услуги, реализуемые на территории Республики Абхазия – 20,6%;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- налог на прибыль предприятий и организаций – 16,3%;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- акцизы по подакцизным товарам, ввозимым на территорию Республики Абхазия – 7,7%;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lastRenderedPageBreak/>
        <w:t>- платежи при пользовании водными биологическими ресурсами – 4,7%;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bCs w:val="0"/>
          <w:color w:val="auto"/>
        </w:rPr>
      </w:pPr>
      <w:r w:rsidRPr="00DB392C">
        <w:rPr>
          <w:bCs w:val="0"/>
          <w:color w:val="auto"/>
        </w:rPr>
        <w:t>- административные платежи и сборы – 4,1%.</w:t>
      </w:r>
    </w:p>
    <w:p w:rsidR="00DB392C" w:rsidRPr="00DB392C" w:rsidRDefault="00DB392C" w:rsidP="00AB1435">
      <w:pPr>
        <w:spacing w:after="0" w:line="360" w:lineRule="auto"/>
        <w:ind w:left="-567"/>
        <w:contextualSpacing/>
        <w:jc w:val="right"/>
        <w:rPr>
          <w:bCs w:val="0"/>
          <w:color w:val="auto"/>
        </w:rPr>
      </w:pPr>
      <w:r w:rsidRPr="00DB392C">
        <w:rPr>
          <w:bCs w:val="0"/>
          <w:color w:val="auto"/>
        </w:rPr>
        <w:t>Диаграмма</w:t>
      </w:r>
      <w:r w:rsidR="00E00408">
        <w:rPr>
          <w:rFonts w:asciiTheme="minorHAnsi" w:hAnsiTheme="minorHAnsi" w:cstheme="minorBidi"/>
          <w:bCs w:val="0"/>
          <w:noProof/>
          <w:color w:val="auto"/>
          <w:sz w:val="22"/>
          <w:szCs w:val="22"/>
          <w:lang w:eastAsia="ru-RU"/>
        </w:rPr>
        <w:t xml:space="preserve"> </w:t>
      </w:r>
      <w:r w:rsidR="00E00408" w:rsidRPr="00E00408">
        <w:rPr>
          <w:bCs w:val="0"/>
          <w:noProof/>
          <w:color w:val="auto"/>
          <w:lang w:eastAsia="ru-RU"/>
        </w:rPr>
        <w:t>1</w:t>
      </w:r>
      <w:r w:rsidRPr="00DB392C">
        <w:rPr>
          <w:rFonts w:asciiTheme="minorHAnsi" w:hAnsiTheme="minorHAnsi" w:cstheme="minorBidi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 wp14:anchorId="7542F204" wp14:editId="244B8861">
            <wp:extent cx="6381750" cy="5048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392C" w:rsidRPr="00DB392C" w:rsidRDefault="00DB392C" w:rsidP="00AB1435">
      <w:pPr>
        <w:spacing w:after="0" w:line="360" w:lineRule="auto"/>
        <w:contextualSpacing/>
        <w:jc w:val="center"/>
        <w:rPr>
          <w:b/>
          <w:color w:val="auto"/>
        </w:rPr>
      </w:pPr>
    </w:p>
    <w:p w:rsidR="00DB392C" w:rsidRPr="00E00408" w:rsidRDefault="00DB392C" w:rsidP="00AB1435">
      <w:pPr>
        <w:spacing w:after="0" w:line="360" w:lineRule="auto"/>
        <w:contextualSpacing/>
        <w:jc w:val="center"/>
        <w:rPr>
          <w:b/>
          <w:i/>
          <w:color w:val="auto"/>
        </w:rPr>
      </w:pPr>
      <w:r w:rsidRPr="00E00408">
        <w:rPr>
          <w:b/>
          <w:i/>
          <w:color w:val="auto"/>
        </w:rPr>
        <w:t>Налог на прибыль предприятий и организаций</w:t>
      </w:r>
    </w:p>
    <w:p w:rsidR="00E00408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 xml:space="preserve">Налог на   прибыль предприятий и организаций за отчетный период поступил в </w:t>
      </w:r>
      <w:r w:rsidR="000F3D6A">
        <w:rPr>
          <w:color w:val="auto"/>
        </w:rPr>
        <w:t>Р</w:t>
      </w:r>
      <w:r w:rsidR="00C15C99">
        <w:rPr>
          <w:color w:val="auto"/>
        </w:rPr>
        <w:t xml:space="preserve">еспубликанский бюджет в </w:t>
      </w:r>
      <w:r w:rsidRPr="00DB392C">
        <w:rPr>
          <w:color w:val="auto"/>
        </w:rPr>
        <w:t xml:space="preserve">сумме 304 333,9 тыс. руб., что составляет 121,3 % исполнения прогнозного показателя </w:t>
      </w:r>
      <w:r w:rsidRPr="000205EB">
        <w:rPr>
          <w:color w:val="auto"/>
        </w:rPr>
        <w:t>(</w:t>
      </w:r>
      <w:r w:rsidR="00521AE7" w:rsidRPr="000205EB">
        <w:rPr>
          <w:color w:val="auto"/>
        </w:rPr>
        <w:t>250 929,5</w:t>
      </w:r>
      <w:r w:rsidRPr="000205EB">
        <w:rPr>
          <w:color w:val="auto"/>
        </w:rPr>
        <w:t xml:space="preserve"> тыс. руб.). </w:t>
      </w:r>
      <w:r w:rsidR="00C15C99">
        <w:rPr>
          <w:color w:val="auto"/>
        </w:rPr>
        <w:t xml:space="preserve">Данный вид дохода распределяется между республиканским и местными бюджетами в пропорции 50% на 50%. Несмотря на значительное перевыполнение поступлений по налогу на прибыль, Министерством по налогам и сборам Республики Абхазия, являющимся администратором </w:t>
      </w:r>
      <w:r w:rsidR="00C15C99">
        <w:rPr>
          <w:color w:val="auto"/>
        </w:rPr>
        <w:lastRenderedPageBreak/>
        <w:t>данного вида налога, н</w:t>
      </w:r>
      <w:r w:rsidR="00E00408" w:rsidRPr="00DB392C">
        <w:rPr>
          <w:color w:val="auto"/>
        </w:rPr>
        <w:t>е исполнены прогнозируемые показатели по Ткуарчалскому и Гулрыпшскому районам</w:t>
      </w:r>
      <w:r w:rsidR="00C15C99">
        <w:rPr>
          <w:color w:val="auto"/>
        </w:rPr>
        <w:t xml:space="preserve"> в сумме 2 829,9 тыс. руб</w:t>
      </w:r>
      <w:r w:rsidR="00E00408" w:rsidRPr="00DB392C">
        <w:rPr>
          <w:color w:val="auto"/>
        </w:rPr>
        <w:t>.</w:t>
      </w:r>
      <w:r w:rsidR="00E00408">
        <w:rPr>
          <w:color w:val="auto"/>
        </w:rPr>
        <w:t xml:space="preserve"> </w:t>
      </w:r>
    </w:p>
    <w:p w:rsid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По данным Министерства по налогам и сборам</w:t>
      </w:r>
      <w:r w:rsidR="00E00408">
        <w:rPr>
          <w:color w:val="auto"/>
        </w:rPr>
        <w:t xml:space="preserve"> Республики Абхазия</w:t>
      </w:r>
      <w:r w:rsidRPr="00DB392C">
        <w:rPr>
          <w:color w:val="auto"/>
        </w:rPr>
        <w:t xml:space="preserve"> общая сумма задолженности по налогу на прибыль составляет 55 789,9 тыс. руб. В разрезе районов наибольшие суммы задолженности отмечаются по г. Сухум – 41 842,9 тыс. руб., Сухумскому району – 5 740,5 тыс. руб., Очамчырскому району – 2 706,5 тыс. руб., Гагрскому району – 2 603,7 тыс. руб.</w:t>
      </w:r>
    </w:p>
    <w:p w:rsidR="00DB392C" w:rsidRPr="00E00408" w:rsidRDefault="00DB392C" w:rsidP="00AB1435">
      <w:pPr>
        <w:spacing w:after="0" w:line="360" w:lineRule="auto"/>
        <w:contextualSpacing/>
        <w:jc w:val="center"/>
        <w:rPr>
          <w:b/>
          <w:i/>
          <w:color w:val="auto"/>
        </w:rPr>
      </w:pPr>
      <w:r w:rsidRPr="00E00408">
        <w:rPr>
          <w:b/>
          <w:i/>
          <w:color w:val="auto"/>
        </w:rPr>
        <w:t>Налоги на товары (работы, услуги), реализуемые на территории Республики Абхазия</w:t>
      </w:r>
    </w:p>
    <w:p w:rsidR="00DB392C" w:rsidRPr="00DB392C" w:rsidRDefault="00E1124E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 xml:space="preserve">Фактическое поступление по налогу на добавленную стоимость (НДС) в </w:t>
      </w:r>
      <w:r w:rsidRPr="00DB392C">
        <w:rPr>
          <w:color w:val="auto"/>
        </w:rPr>
        <w:t>Республиканск</w:t>
      </w:r>
      <w:r>
        <w:rPr>
          <w:color w:val="auto"/>
        </w:rPr>
        <w:t>ий бюджет</w:t>
      </w:r>
      <w:r w:rsidRPr="00DB392C">
        <w:rPr>
          <w:color w:val="auto"/>
        </w:rPr>
        <w:t xml:space="preserve"> </w:t>
      </w:r>
      <w:r>
        <w:rPr>
          <w:color w:val="auto"/>
        </w:rPr>
        <w:t xml:space="preserve">составило </w:t>
      </w:r>
      <w:r w:rsidR="00DB392C" w:rsidRPr="00DB392C">
        <w:rPr>
          <w:color w:val="auto"/>
        </w:rPr>
        <w:t xml:space="preserve">в сумме 384 304,6 тыс. руб., что на 15 048,6 тыс. руб. меньше прогнозного показателя или 96,2 % исполнения. 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 xml:space="preserve">По данным Министерства по налогам и сборам </w:t>
      </w:r>
      <w:r w:rsidR="00E1124E">
        <w:rPr>
          <w:color w:val="auto"/>
        </w:rPr>
        <w:t xml:space="preserve">Республики Абхазия </w:t>
      </w:r>
      <w:r w:rsidRPr="00DB392C">
        <w:rPr>
          <w:color w:val="auto"/>
        </w:rPr>
        <w:t>общая сумма задолженности по НДС составляет 51 312,0 тыс. руб., из них наибольшие суммы задолженности приходятся на г. Сухум – 18 027,9 тыс. руб., Гагрский район – 18 013,5 тыс. руб., Гудаутский район – 5 028,0 тыс. руб., Сухумский район – 4 502,4 тыс. руб., Гулрыпшский район – 3 068,1 тыс. руб.</w:t>
      </w:r>
    </w:p>
    <w:p w:rsidR="00F369D3" w:rsidRPr="00F369D3" w:rsidRDefault="00DB392C" w:rsidP="00AB1435">
      <w:pPr>
        <w:spacing w:after="0" w:line="360" w:lineRule="auto"/>
        <w:ind w:firstLine="708"/>
        <w:contextualSpacing/>
        <w:jc w:val="center"/>
        <w:rPr>
          <w:rFonts w:eastAsia="Times New Roman"/>
          <w:b/>
          <w:i/>
          <w:lang w:eastAsia="ru-RU"/>
        </w:rPr>
      </w:pPr>
      <w:r w:rsidRPr="00E1124E">
        <w:rPr>
          <w:b/>
          <w:i/>
          <w:color w:val="auto"/>
        </w:rPr>
        <w:t>Налоги на товары, ввозимые на территорию Республики Абхазия</w:t>
      </w:r>
      <w:r w:rsidR="00F369D3">
        <w:rPr>
          <w:b/>
          <w:i/>
          <w:color w:val="auto"/>
        </w:rPr>
        <w:t xml:space="preserve">  </w:t>
      </w:r>
    </w:p>
    <w:p w:rsidR="00DB392C" w:rsidRPr="00DB392C" w:rsidRDefault="00DB392C" w:rsidP="00AB1435">
      <w:pPr>
        <w:spacing w:after="0" w:line="360" w:lineRule="auto"/>
        <w:ind w:firstLine="709"/>
        <w:contextualSpacing/>
        <w:jc w:val="both"/>
        <w:rPr>
          <w:color w:val="auto"/>
        </w:rPr>
      </w:pPr>
      <w:r w:rsidRPr="00DB392C">
        <w:rPr>
          <w:color w:val="auto"/>
        </w:rPr>
        <w:t xml:space="preserve"> Налоги на товары, ввозимые на территорию Республики Абхазия, поступающие в </w:t>
      </w:r>
      <w:r w:rsidR="00E1124E">
        <w:rPr>
          <w:color w:val="auto"/>
        </w:rPr>
        <w:t>Р</w:t>
      </w:r>
      <w:r w:rsidRPr="00DB392C">
        <w:rPr>
          <w:color w:val="auto"/>
        </w:rPr>
        <w:t xml:space="preserve">еспубликанский бюджет в виде акцизов по подакцизным товарам, ввозимым на территорию Республики Абхазия, за 2015 год поступили в сумме 144 044,0 тыс. руб., что на 15 881,8 тыс. руб. больше прогноза и составляет 112,4% исполнения. 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DB392C">
        <w:t xml:space="preserve">По данным </w:t>
      </w:r>
      <w:r w:rsidRPr="00DB392C">
        <w:rPr>
          <w:rFonts w:eastAsia="Times New Roman"/>
          <w:lang w:eastAsia="ru-RU"/>
        </w:rPr>
        <w:t>Государственного таможенного комитета Республики Абхазия (</w:t>
      </w:r>
      <w:r w:rsidR="00E1124E">
        <w:rPr>
          <w:rFonts w:eastAsia="Times New Roman"/>
          <w:lang w:eastAsia="ru-RU"/>
        </w:rPr>
        <w:t xml:space="preserve">далее – </w:t>
      </w:r>
      <w:r w:rsidRPr="00DB392C">
        <w:rPr>
          <w:rFonts w:eastAsia="Times New Roman"/>
          <w:lang w:eastAsia="ru-RU"/>
        </w:rPr>
        <w:t>ГТК РА) за 2015 год акцизов по</w:t>
      </w:r>
      <w:r w:rsidRPr="00DB392C">
        <w:t xml:space="preserve"> подакцизным товарам, ввозимым на территорию Республики Абхазия</w:t>
      </w:r>
      <w:r w:rsidRPr="00DB392C">
        <w:rPr>
          <w:rFonts w:eastAsia="Times New Roman"/>
          <w:lang w:eastAsia="ru-RU"/>
        </w:rPr>
        <w:t xml:space="preserve"> начислено 153 569,3 тыс. руб., зачислено на счета ГТК РА в 2015 г. </w:t>
      </w:r>
      <w:r w:rsidR="00E1124E">
        <w:rPr>
          <w:rFonts w:eastAsia="Times New Roman"/>
          <w:lang w:eastAsia="ru-RU"/>
        </w:rPr>
        <w:t>–</w:t>
      </w:r>
      <w:r w:rsidRPr="00DB392C">
        <w:rPr>
          <w:rFonts w:eastAsia="Times New Roman"/>
          <w:lang w:eastAsia="ru-RU"/>
        </w:rPr>
        <w:t xml:space="preserve"> 145 044,0 тыс. руб., в </w:t>
      </w:r>
      <w:r w:rsidR="00E1124E">
        <w:rPr>
          <w:rFonts w:eastAsia="Times New Roman"/>
          <w:lang w:eastAsia="ru-RU"/>
        </w:rPr>
        <w:t>Р</w:t>
      </w:r>
      <w:r w:rsidRPr="00DB392C">
        <w:rPr>
          <w:rFonts w:eastAsia="Times New Roman"/>
          <w:lang w:eastAsia="ru-RU"/>
        </w:rPr>
        <w:t>еспубликанский бюджет перечислено 144 044,0 тыс. руб.</w:t>
      </w:r>
    </w:p>
    <w:p w:rsidR="00F369D3" w:rsidRDefault="00DB392C" w:rsidP="00AB14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DB392C">
        <w:rPr>
          <w:rFonts w:eastAsia="Times New Roman"/>
          <w:lang w:eastAsia="ru-RU"/>
        </w:rPr>
        <w:lastRenderedPageBreak/>
        <w:t xml:space="preserve">Согласно представленной ГТК </w:t>
      </w:r>
      <w:r w:rsidR="00E1124E">
        <w:rPr>
          <w:rFonts w:eastAsia="Times New Roman"/>
          <w:lang w:eastAsia="ru-RU"/>
        </w:rPr>
        <w:t xml:space="preserve">РА </w:t>
      </w:r>
      <w:r w:rsidRPr="00DB392C">
        <w:rPr>
          <w:rFonts w:eastAsia="Times New Roman"/>
          <w:lang w:eastAsia="ru-RU"/>
        </w:rPr>
        <w:t>информации задолженность по акцизу по</w:t>
      </w:r>
      <w:r w:rsidRPr="00DB392C">
        <w:t xml:space="preserve"> подакцизным товарам, ввозимым на территорию Республики Абхазия на 01.01.2016г. составляет 13 544,3 тыс. руб. из них 8 525,3</w:t>
      </w:r>
      <w:r w:rsidRPr="00DB392C">
        <w:rPr>
          <w:rFonts w:eastAsia="Times New Roman"/>
          <w:lang w:eastAsia="ru-RU"/>
        </w:rPr>
        <w:t xml:space="preserve"> тыс. руб. это дебиторская задолженность</w:t>
      </w:r>
      <w:r w:rsidR="007C0897"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возникшая за 2015 год</w:t>
      </w:r>
      <w:r w:rsidR="007C0897"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в результате предоставления отсрочки платежа по акцизам.  </w:t>
      </w:r>
    </w:p>
    <w:p w:rsidR="007C0897" w:rsidRPr="00F369D3" w:rsidRDefault="007C0897" w:rsidP="00AB1435">
      <w:pPr>
        <w:spacing w:after="0" w:line="360" w:lineRule="auto"/>
        <w:ind w:firstLine="708"/>
        <w:contextualSpacing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Д</w:t>
      </w:r>
      <w:r w:rsidRPr="00F369D3">
        <w:rPr>
          <w:rFonts w:eastAsia="Times New Roman"/>
          <w:b/>
          <w:i/>
          <w:lang w:eastAsia="ru-RU"/>
        </w:rPr>
        <w:t>оходы от внешнеэкономической деятельности</w:t>
      </w:r>
    </w:p>
    <w:p w:rsidR="00F369D3" w:rsidRPr="00DB392C" w:rsidRDefault="00F369D3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DB392C">
        <w:rPr>
          <w:rFonts w:eastAsia="Times New Roman"/>
          <w:lang w:eastAsia="ru-RU"/>
        </w:rPr>
        <w:t xml:space="preserve">Согласно </w:t>
      </w:r>
      <w:r>
        <w:rPr>
          <w:rFonts w:eastAsia="Times New Roman"/>
          <w:lang w:eastAsia="ru-RU"/>
        </w:rPr>
        <w:t>представленному О</w:t>
      </w:r>
      <w:r w:rsidRPr="00DB392C">
        <w:rPr>
          <w:rFonts w:eastAsia="Times New Roman"/>
          <w:lang w:eastAsia="ru-RU"/>
        </w:rPr>
        <w:t>тчету</w:t>
      </w:r>
      <w:r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поступление доходов от внешнеэкономической деятельности в </w:t>
      </w:r>
      <w:r w:rsidR="00C1259B">
        <w:rPr>
          <w:rFonts w:eastAsia="Times New Roman"/>
          <w:lang w:eastAsia="ru-RU"/>
        </w:rPr>
        <w:t>Р</w:t>
      </w:r>
      <w:r w:rsidRPr="00DB392C">
        <w:rPr>
          <w:rFonts w:eastAsia="Times New Roman"/>
          <w:lang w:eastAsia="ru-RU"/>
        </w:rPr>
        <w:t>еспубликанский бюджет за 2015 год составило 724 467,9 тыс. руб. при прогнозном показателе 714 126,4 тыс. руб., утвержденный прогнозный показатель исполнен на 101,4%. В соответствии с бюджетной классификацией в состав вышеуказанных доходов входят: таможенная пошлина, таможенные сборы и прочие таможенные платежи. Поступление таможенной пошлины по отчету Министерства финансов</w:t>
      </w:r>
      <w:r w:rsidR="007962B3">
        <w:rPr>
          <w:rFonts w:eastAsia="Times New Roman"/>
          <w:lang w:eastAsia="ru-RU"/>
        </w:rPr>
        <w:t xml:space="preserve"> Республики Абхазия</w:t>
      </w:r>
      <w:r w:rsidRPr="00DB392C">
        <w:rPr>
          <w:rFonts w:eastAsia="Times New Roman"/>
          <w:lang w:eastAsia="ru-RU"/>
        </w:rPr>
        <w:t xml:space="preserve"> составило 509 329,2 тыс. руб., что на 15 429,7 тыс. руб. меньше прогнозируемой суммы.</w:t>
      </w:r>
      <w:r w:rsidR="00432E25">
        <w:rPr>
          <w:rFonts w:eastAsia="Times New Roman"/>
          <w:lang w:eastAsia="ru-RU"/>
        </w:rPr>
        <w:t xml:space="preserve"> При этом, необходимо отметить, что в 2015 году была введена новая вывозная таможенная пошлина</w:t>
      </w:r>
      <w:r w:rsidRPr="00DB392C">
        <w:rPr>
          <w:rFonts w:eastAsia="Times New Roman"/>
          <w:lang w:eastAsia="ru-RU"/>
        </w:rPr>
        <w:t xml:space="preserve"> </w:t>
      </w:r>
      <w:r w:rsidR="00432E25">
        <w:rPr>
          <w:rFonts w:eastAsia="Times New Roman"/>
          <w:lang w:eastAsia="ru-RU"/>
        </w:rPr>
        <w:t>по ореху лесному в</w:t>
      </w:r>
      <w:r w:rsidR="00432E25" w:rsidRPr="00432E25">
        <w:t xml:space="preserve"> </w:t>
      </w:r>
      <w:r w:rsidR="00432E25">
        <w:t xml:space="preserve">соответствии с Постановлением Кабинета Министров от 31 августа 2015 года №107 «О внесении изменений в Постановление Кабинета Министров от 30.06.2003 года №291 «О ставках вывозных таможенных пошлин», что привело к поступлению дополнительных 25 000,0 тыс. руб. в доход Республиканского бюджета, а соответствующие изменения в Закон о Республиканском бюджете на 2015 год были произведены 31.12.2015 года. </w:t>
      </w:r>
      <w:r w:rsidRPr="00DB392C">
        <w:rPr>
          <w:rFonts w:eastAsia="Times New Roman"/>
          <w:lang w:eastAsia="ru-RU"/>
        </w:rPr>
        <w:t xml:space="preserve">Таможенные сборы и прочие таможенные платежи поступили в сумме 215 138,7 тыс. руб., что на 25 771,2 тыс. руб. больше прогнозируемой суммы. </w:t>
      </w:r>
    </w:p>
    <w:p w:rsidR="00504B7D" w:rsidRDefault="00F369D3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C1259B">
        <w:rPr>
          <w:rFonts w:eastAsia="Times New Roman"/>
          <w:lang w:eastAsia="ru-RU"/>
        </w:rPr>
        <w:t>По данным ГТК РА за 2015 год</w:t>
      </w:r>
      <w:r w:rsidR="007C0897">
        <w:rPr>
          <w:rFonts w:eastAsia="Times New Roman"/>
          <w:lang w:eastAsia="ru-RU"/>
        </w:rPr>
        <w:t xml:space="preserve"> по таможенной пошлине </w:t>
      </w:r>
      <w:r w:rsidR="007962B3">
        <w:rPr>
          <w:rFonts w:eastAsia="Times New Roman"/>
          <w:lang w:eastAsia="ru-RU"/>
        </w:rPr>
        <w:t>и таможенным сборам на 01.01.21</w:t>
      </w:r>
      <w:r w:rsidR="007C0897">
        <w:rPr>
          <w:rFonts w:eastAsia="Times New Roman"/>
          <w:lang w:eastAsia="ru-RU"/>
        </w:rPr>
        <w:t xml:space="preserve">6 года образовалась </w:t>
      </w:r>
      <w:r w:rsidR="00504B7D">
        <w:rPr>
          <w:rFonts w:eastAsia="Times New Roman"/>
          <w:lang w:eastAsia="ru-RU"/>
        </w:rPr>
        <w:t>дебиторская задолженность:</w:t>
      </w:r>
    </w:p>
    <w:p w:rsidR="00F369D3" w:rsidRPr="00DB392C" w:rsidRDefault="000D36CA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504B7D">
        <w:rPr>
          <w:rFonts w:eastAsia="Times New Roman"/>
          <w:lang w:eastAsia="ru-RU"/>
        </w:rPr>
        <w:t xml:space="preserve">по </w:t>
      </w:r>
      <w:r w:rsidR="00F369D3" w:rsidRPr="00DB392C">
        <w:rPr>
          <w:rFonts w:eastAsia="Times New Roman"/>
          <w:lang w:eastAsia="ru-RU"/>
        </w:rPr>
        <w:t>таможенной пошлин</w:t>
      </w:r>
      <w:r w:rsidR="00504B7D">
        <w:rPr>
          <w:rFonts w:eastAsia="Times New Roman"/>
          <w:lang w:eastAsia="ru-RU"/>
        </w:rPr>
        <w:t>е</w:t>
      </w:r>
      <w:r w:rsidR="00F369D3" w:rsidRPr="00DB392C">
        <w:rPr>
          <w:rFonts w:eastAsia="Times New Roman"/>
          <w:lang w:eastAsia="ru-RU"/>
        </w:rPr>
        <w:t xml:space="preserve"> в размере </w:t>
      </w:r>
      <w:r w:rsidR="00CF0912">
        <w:rPr>
          <w:rFonts w:eastAsia="Times New Roman"/>
          <w:lang w:eastAsia="ru-RU"/>
        </w:rPr>
        <w:t>74 670,6 тыс. руб., при этом</w:t>
      </w:r>
      <w:r w:rsidR="00504B7D">
        <w:rPr>
          <w:rFonts w:eastAsia="Times New Roman"/>
          <w:lang w:eastAsia="ru-RU"/>
        </w:rPr>
        <w:t>,</w:t>
      </w:r>
      <w:r w:rsidR="00CF0912">
        <w:rPr>
          <w:rFonts w:eastAsia="Times New Roman"/>
          <w:lang w:eastAsia="ru-RU"/>
        </w:rPr>
        <w:t xml:space="preserve"> образовавшаяся</w:t>
      </w:r>
      <w:r w:rsidR="00F369D3" w:rsidRPr="00DB392C">
        <w:rPr>
          <w:rFonts w:eastAsia="Times New Roman"/>
          <w:lang w:eastAsia="ru-RU"/>
        </w:rPr>
        <w:t xml:space="preserve"> дебиторская задолженность </w:t>
      </w:r>
      <w:r w:rsidR="00CF0912">
        <w:rPr>
          <w:rFonts w:eastAsia="Times New Roman"/>
          <w:lang w:eastAsia="ru-RU"/>
        </w:rPr>
        <w:t xml:space="preserve">в 2015 году </w:t>
      </w:r>
      <w:r>
        <w:rPr>
          <w:rFonts w:eastAsia="Times New Roman"/>
          <w:lang w:eastAsia="ru-RU"/>
        </w:rPr>
        <w:t xml:space="preserve">составила </w:t>
      </w:r>
      <w:r w:rsidR="00F369D3" w:rsidRPr="00DB392C">
        <w:rPr>
          <w:rFonts w:eastAsia="Times New Roman"/>
          <w:lang w:eastAsia="ru-RU"/>
        </w:rPr>
        <w:t xml:space="preserve">36 864,4 тыс. руб., т.е. была предоставлена отсрочка </w:t>
      </w:r>
      <w:r>
        <w:rPr>
          <w:rFonts w:eastAsia="Times New Roman"/>
          <w:lang w:eastAsia="ru-RU"/>
        </w:rPr>
        <w:t>на указанную сумму;</w:t>
      </w:r>
    </w:p>
    <w:p w:rsidR="00F369D3" w:rsidRPr="00DB392C" w:rsidRDefault="000D36CA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504B7D">
        <w:rPr>
          <w:rFonts w:eastAsia="Times New Roman"/>
          <w:lang w:eastAsia="ru-RU"/>
        </w:rPr>
        <w:t>по</w:t>
      </w:r>
      <w:r w:rsidR="00F369D3" w:rsidRPr="00DB392C">
        <w:rPr>
          <w:rFonts w:eastAsia="Times New Roman"/>
          <w:lang w:eastAsia="ru-RU"/>
        </w:rPr>
        <w:t xml:space="preserve"> таможенны</w:t>
      </w:r>
      <w:r w:rsidR="00504B7D">
        <w:rPr>
          <w:rFonts w:eastAsia="Times New Roman"/>
          <w:lang w:eastAsia="ru-RU"/>
        </w:rPr>
        <w:t>м</w:t>
      </w:r>
      <w:r w:rsidR="00F369D3" w:rsidRPr="00DB392C">
        <w:rPr>
          <w:rFonts w:eastAsia="Times New Roman"/>
          <w:lang w:eastAsia="ru-RU"/>
        </w:rPr>
        <w:t xml:space="preserve"> сбор</w:t>
      </w:r>
      <w:r w:rsidR="00504B7D">
        <w:rPr>
          <w:rFonts w:eastAsia="Times New Roman"/>
          <w:lang w:eastAsia="ru-RU"/>
        </w:rPr>
        <w:t>ам</w:t>
      </w:r>
      <w:r w:rsidR="00F369D3" w:rsidRPr="00DB392C">
        <w:rPr>
          <w:rFonts w:eastAsia="Times New Roman"/>
          <w:lang w:eastAsia="ru-RU"/>
        </w:rPr>
        <w:t xml:space="preserve"> в размере </w:t>
      </w:r>
      <w:r w:rsidR="004B2E66">
        <w:rPr>
          <w:rFonts w:eastAsia="Times New Roman"/>
          <w:lang w:eastAsia="ru-RU"/>
        </w:rPr>
        <w:t>18 188,3 тыс. руб., при этом</w:t>
      </w:r>
      <w:r w:rsidR="00504B7D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за 2015 год</w:t>
      </w:r>
      <w:r w:rsidR="00F369D3" w:rsidRPr="00DB392C">
        <w:rPr>
          <w:rFonts w:eastAsia="Times New Roman"/>
          <w:lang w:eastAsia="ru-RU"/>
        </w:rPr>
        <w:t xml:space="preserve"> </w:t>
      </w:r>
      <w:r w:rsidR="004B2E66">
        <w:rPr>
          <w:rFonts w:eastAsia="Times New Roman"/>
          <w:lang w:eastAsia="ru-RU"/>
        </w:rPr>
        <w:t xml:space="preserve">образовавшаяся сумма дебиторской задолженности </w:t>
      </w:r>
      <w:r w:rsidR="00F369D3" w:rsidRPr="00DB392C">
        <w:rPr>
          <w:rFonts w:eastAsia="Times New Roman"/>
          <w:lang w:eastAsia="ru-RU"/>
        </w:rPr>
        <w:t>составил</w:t>
      </w:r>
      <w:r>
        <w:rPr>
          <w:rFonts w:eastAsia="Times New Roman"/>
          <w:lang w:eastAsia="ru-RU"/>
        </w:rPr>
        <w:t>а</w:t>
      </w:r>
      <w:r w:rsidR="00F369D3" w:rsidRPr="00DB392C">
        <w:rPr>
          <w:rFonts w:eastAsia="Times New Roman"/>
          <w:lang w:eastAsia="ru-RU"/>
        </w:rPr>
        <w:t xml:space="preserve"> 213,3</w:t>
      </w:r>
      <w:r>
        <w:rPr>
          <w:rFonts w:eastAsia="Times New Roman"/>
          <w:lang w:eastAsia="ru-RU"/>
        </w:rPr>
        <w:t xml:space="preserve"> </w:t>
      </w:r>
      <w:r w:rsidR="00F369D3" w:rsidRPr="00DB392C">
        <w:rPr>
          <w:rFonts w:eastAsia="Times New Roman"/>
          <w:lang w:eastAsia="ru-RU"/>
        </w:rPr>
        <w:t>тыс. руб.</w:t>
      </w:r>
      <w:r w:rsidR="007962B3">
        <w:rPr>
          <w:rFonts w:eastAsia="Times New Roman"/>
          <w:lang w:eastAsia="ru-RU"/>
        </w:rPr>
        <w:t>,</w:t>
      </w:r>
      <w:r w:rsidR="00F369D3" w:rsidRPr="00DB392C">
        <w:rPr>
          <w:rFonts w:eastAsia="Times New Roman"/>
          <w:lang w:eastAsia="ru-RU"/>
        </w:rPr>
        <w:t xml:space="preserve"> т.е. на эту сумму произошло предоставление отсрочки </w:t>
      </w:r>
      <w:r w:rsidR="00F369D3" w:rsidRPr="000D36CA">
        <w:rPr>
          <w:rFonts w:eastAsia="Times New Roman"/>
          <w:color w:val="auto"/>
          <w:lang w:eastAsia="ru-RU"/>
        </w:rPr>
        <w:t>платежа</w:t>
      </w:r>
      <w:r w:rsidR="004B2E66">
        <w:rPr>
          <w:rFonts w:eastAsia="Times New Roman"/>
          <w:color w:val="auto"/>
          <w:lang w:eastAsia="ru-RU"/>
        </w:rPr>
        <w:t xml:space="preserve"> по таможенному сбору</w:t>
      </w:r>
      <w:r w:rsidR="00F369D3" w:rsidRPr="000D36CA">
        <w:rPr>
          <w:rFonts w:eastAsia="Times New Roman"/>
          <w:color w:val="auto"/>
          <w:lang w:eastAsia="ru-RU"/>
        </w:rPr>
        <w:t>.</w:t>
      </w:r>
    </w:p>
    <w:p w:rsidR="00DB392C" w:rsidRPr="00331CCB" w:rsidRDefault="00DB392C" w:rsidP="00AB1435">
      <w:pPr>
        <w:spacing w:after="0" w:line="360" w:lineRule="auto"/>
        <w:ind w:firstLine="708"/>
        <w:contextualSpacing/>
        <w:jc w:val="center"/>
        <w:rPr>
          <w:b/>
          <w:i/>
          <w:color w:val="auto"/>
        </w:rPr>
      </w:pPr>
      <w:r w:rsidRPr="00331CCB">
        <w:rPr>
          <w:b/>
          <w:i/>
          <w:color w:val="auto"/>
        </w:rPr>
        <w:t>Государственная пошлина</w:t>
      </w:r>
    </w:p>
    <w:p w:rsidR="00432E25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 xml:space="preserve">В </w:t>
      </w:r>
      <w:r w:rsidR="00331CCB">
        <w:rPr>
          <w:color w:val="auto"/>
        </w:rPr>
        <w:t>Р</w:t>
      </w:r>
      <w:r w:rsidRPr="00DB392C">
        <w:rPr>
          <w:color w:val="auto"/>
        </w:rPr>
        <w:t xml:space="preserve">еспубликанский бюджет за рассматриваемый период поступило государственной пошлины на сумму 42 080,0 тыс. руб., </w:t>
      </w:r>
      <w:r w:rsidR="00432E25" w:rsidRPr="00DB392C">
        <w:rPr>
          <w:color w:val="auto"/>
        </w:rPr>
        <w:t>что на 4 880,0 тыс. руб.</w:t>
      </w:r>
      <w:r w:rsidR="00432E25" w:rsidRPr="00432E25">
        <w:rPr>
          <w:color w:val="auto"/>
        </w:rPr>
        <w:t xml:space="preserve"> </w:t>
      </w:r>
      <w:r w:rsidR="00432E25" w:rsidRPr="00DB392C">
        <w:rPr>
          <w:color w:val="auto"/>
        </w:rPr>
        <w:t xml:space="preserve">больше прогнозного показателя </w:t>
      </w:r>
      <w:r w:rsidRPr="00DB392C">
        <w:rPr>
          <w:color w:val="auto"/>
        </w:rPr>
        <w:t xml:space="preserve">или 113,1% </w:t>
      </w:r>
      <w:r w:rsidR="00432E25">
        <w:rPr>
          <w:color w:val="auto"/>
        </w:rPr>
        <w:t>исполнения.</w:t>
      </w:r>
      <w:r w:rsidR="00432E25" w:rsidRPr="00DB392C">
        <w:rPr>
          <w:color w:val="auto"/>
        </w:rPr>
        <w:t xml:space="preserve"> </w:t>
      </w:r>
    </w:p>
    <w:p w:rsidR="00331CCB" w:rsidRDefault="00331CCB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>Расшифровок по видам уплаченной государственной пошлины в разрезе администраторов доходов Республиканского бюджета Правительством представлено не было.</w:t>
      </w:r>
    </w:p>
    <w:p w:rsidR="00DB392C" w:rsidRPr="00331CCB" w:rsidRDefault="00DB392C" w:rsidP="00AB1435">
      <w:pPr>
        <w:spacing w:after="0" w:line="360" w:lineRule="auto"/>
        <w:ind w:firstLine="708"/>
        <w:contextualSpacing/>
        <w:jc w:val="center"/>
        <w:rPr>
          <w:b/>
          <w:i/>
          <w:color w:val="auto"/>
        </w:rPr>
      </w:pPr>
      <w:r w:rsidRPr="00331CCB">
        <w:rPr>
          <w:b/>
          <w:i/>
          <w:color w:val="auto"/>
        </w:rPr>
        <w:t>Доходы от использования имущества, находящегося в государственный собственности</w:t>
      </w:r>
    </w:p>
    <w:p w:rsidR="004C0B66" w:rsidRPr="007051B8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FF0000"/>
          <w:lang w:eastAsia="ru-RU"/>
        </w:rPr>
      </w:pPr>
      <w:r w:rsidRPr="00DB392C">
        <w:rPr>
          <w:color w:val="auto"/>
        </w:rPr>
        <w:t>Доходы от использования имущества, находящегося в государственной собственности поступили в Республиканский бюджет в сумме 36 870,0 тыс. руб., что меньше</w:t>
      </w:r>
      <w:r w:rsidR="00020B98">
        <w:rPr>
          <w:color w:val="auto"/>
        </w:rPr>
        <w:t xml:space="preserve"> уточненного</w:t>
      </w:r>
      <w:r w:rsidRPr="00DB392C">
        <w:rPr>
          <w:color w:val="auto"/>
        </w:rPr>
        <w:t xml:space="preserve"> прогнозног</w:t>
      </w:r>
      <w:r w:rsidR="004C0B66">
        <w:rPr>
          <w:color w:val="auto"/>
        </w:rPr>
        <w:t xml:space="preserve">о показателя на 654,8 тыс. руб. </w:t>
      </w:r>
      <w:r w:rsidR="0023694D">
        <w:rPr>
          <w:color w:val="auto"/>
        </w:rPr>
        <w:t>У</w:t>
      </w:r>
      <w:r w:rsidR="004C0B66">
        <w:rPr>
          <w:color w:val="auto"/>
        </w:rPr>
        <w:t>казанные доходы</w:t>
      </w:r>
      <w:r w:rsidR="003544F9">
        <w:rPr>
          <w:color w:val="auto"/>
        </w:rPr>
        <w:t xml:space="preserve"> первоначально были запланированы в сумме 22 921,1 тыс. руб.  </w:t>
      </w:r>
      <w:r w:rsidR="008E5F5A">
        <w:rPr>
          <w:color w:val="auto"/>
        </w:rPr>
        <w:t>Законом Р</w:t>
      </w:r>
      <w:r w:rsidR="007051B8">
        <w:rPr>
          <w:color w:val="auto"/>
        </w:rPr>
        <w:t xml:space="preserve">еспублики </w:t>
      </w:r>
      <w:r w:rsidR="008E5F5A">
        <w:rPr>
          <w:color w:val="auto"/>
        </w:rPr>
        <w:t>А</w:t>
      </w:r>
      <w:r w:rsidR="007051B8">
        <w:rPr>
          <w:color w:val="auto"/>
        </w:rPr>
        <w:t>бхазия</w:t>
      </w:r>
      <w:r w:rsidR="003544F9">
        <w:rPr>
          <w:color w:val="auto"/>
        </w:rPr>
        <w:t xml:space="preserve"> </w:t>
      </w:r>
      <w:r w:rsidR="007051B8" w:rsidRPr="00E24A58">
        <w:rPr>
          <w:color w:val="auto"/>
        </w:rPr>
        <w:t>от 31.12.2015г. №3975-с-</w:t>
      </w:r>
      <w:r w:rsidR="007051B8" w:rsidRPr="00E24A58">
        <w:rPr>
          <w:color w:val="auto"/>
          <w:lang w:val="en-US"/>
        </w:rPr>
        <w:t>V</w:t>
      </w:r>
      <w:r w:rsidR="007051B8" w:rsidRPr="00E24A58">
        <w:rPr>
          <w:color w:val="auto"/>
        </w:rPr>
        <w:t xml:space="preserve"> «</w:t>
      </w:r>
      <w:r w:rsidR="007051B8" w:rsidRPr="00E24A58">
        <w:rPr>
          <w:rFonts w:eastAsia="Times New Roman"/>
          <w:bCs w:val="0"/>
          <w:color w:val="auto"/>
          <w:lang w:eastAsia="ru-RU"/>
        </w:rPr>
        <w:t>О внесении изменений в Закон Республики Абхазия «О Республиканском бюджете на 2015 год</w:t>
      </w:r>
      <w:r w:rsidR="007051B8" w:rsidRPr="00E24A58">
        <w:rPr>
          <w:rFonts w:eastAsia="Times New Roman"/>
          <w:b/>
          <w:bCs w:val="0"/>
          <w:color w:val="auto"/>
          <w:lang w:eastAsia="ru-RU"/>
        </w:rPr>
        <w:t xml:space="preserve">» </w:t>
      </w:r>
      <w:r w:rsidR="003544F9">
        <w:rPr>
          <w:color w:val="auto"/>
        </w:rPr>
        <w:t xml:space="preserve">прогнозные показатели были увеличены на 14 604,6 тыс. руб. в связи с незапланированными поступлениями </w:t>
      </w:r>
      <w:r w:rsidR="008E5F5A" w:rsidRPr="00DB392C">
        <w:rPr>
          <w:color w:val="auto"/>
        </w:rPr>
        <w:t>части прибыли, остающейся после уплаты налогов и иных обязательных платежей, республиканских унитарных предприятий</w:t>
      </w:r>
      <w:r w:rsidR="008E5F5A">
        <w:rPr>
          <w:color w:val="auto"/>
        </w:rPr>
        <w:t xml:space="preserve"> (РУП)</w:t>
      </w:r>
      <w:r w:rsidR="002D3851">
        <w:rPr>
          <w:color w:val="auto"/>
        </w:rPr>
        <w:t xml:space="preserve"> и</w:t>
      </w:r>
      <w:r w:rsidR="003544F9">
        <w:rPr>
          <w:color w:val="auto"/>
        </w:rPr>
        <w:t xml:space="preserve"> </w:t>
      </w:r>
      <w:r w:rsidR="002D3851">
        <w:rPr>
          <w:color w:val="auto"/>
        </w:rPr>
        <w:t>доходов</w:t>
      </w:r>
      <w:r w:rsidR="002D3851" w:rsidRPr="00DB392C">
        <w:rPr>
          <w:color w:val="auto"/>
        </w:rPr>
        <w:t xml:space="preserve"> от перечисления части прибыли Национального банка Республики Абхазия</w:t>
      </w:r>
      <w:r w:rsidR="002D3851">
        <w:rPr>
          <w:color w:val="auto"/>
        </w:rPr>
        <w:t>.</w:t>
      </w:r>
      <w:r w:rsidR="00092E03">
        <w:rPr>
          <w:color w:val="auto"/>
        </w:rPr>
        <w:t xml:space="preserve"> В Республиканский бюджет поступили:</w:t>
      </w:r>
      <w:r w:rsidR="003544F9">
        <w:rPr>
          <w:color w:val="auto"/>
        </w:rPr>
        <w:t xml:space="preserve">                                                  </w:t>
      </w:r>
    </w:p>
    <w:p w:rsidR="00DB392C" w:rsidRPr="00DB392C" w:rsidRDefault="004C0B66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>-</w:t>
      </w:r>
      <w:r w:rsidR="00B15862">
        <w:rPr>
          <w:color w:val="auto"/>
        </w:rPr>
        <w:t xml:space="preserve"> арендная плата</w:t>
      </w:r>
      <w:r w:rsidR="00DB392C" w:rsidRPr="00DB392C">
        <w:rPr>
          <w:color w:val="auto"/>
        </w:rPr>
        <w:t xml:space="preserve"> за передачу в возмездное пользование республ</w:t>
      </w:r>
      <w:r>
        <w:rPr>
          <w:color w:val="auto"/>
        </w:rPr>
        <w:t xml:space="preserve">иканского имущества </w:t>
      </w:r>
      <w:r w:rsidR="002C1FC3">
        <w:rPr>
          <w:color w:val="auto"/>
        </w:rPr>
        <w:t xml:space="preserve">– </w:t>
      </w:r>
      <w:r w:rsidR="00DB392C" w:rsidRPr="00DB392C">
        <w:rPr>
          <w:color w:val="auto"/>
        </w:rPr>
        <w:t>в сумме 21 266,</w:t>
      </w:r>
      <w:r>
        <w:rPr>
          <w:color w:val="auto"/>
        </w:rPr>
        <w:t>3 тыс. руб., исполнение – 92,8%.</w:t>
      </w:r>
    </w:p>
    <w:p w:rsidR="00DB392C" w:rsidRPr="00DB392C" w:rsidRDefault="004C0B66" w:rsidP="00AB1435">
      <w:pPr>
        <w:spacing w:after="0" w:line="360" w:lineRule="auto"/>
        <w:ind w:firstLine="708"/>
        <w:contextualSpacing/>
        <w:rPr>
          <w:color w:val="auto"/>
        </w:rPr>
      </w:pPr>
      <w:r>
        <w:rPr>
          <w:color w:val="auto"/>
        </w:rPr>
        <w:t>-</w:t>
      </w:r>
      <w:r w:rsidR="00016B0A">
        <w:rPr>
          <w:color w:val="auto"/>
        </w:rPr>
        <w:t xml:space="preserve"> </w:t>
      </w:r>
      <w:r w:rsidR="00B15862">
        <w:rPr>
          <w:color w:val="auto"/>
        </w:rPr>
        <w:t>доходы</w:t>
      </w:r>
      <w:r w:rsidR="00DB392C" w:rsidRPr="00DB392C">
        <w:rPr>
          <w:color w:val="auto"/>
        </w:rPr>
        <w:t xml:space="preserve"> от перечисления части прибыли, остающейся после уплаты налогов и иных обязательных платежей, республиканских унитарных предприятий</w:t>
      </w:r>
      <w:r w:rsidR="00EE0AEA">
        <w:rPr>
          <w:color w:val="auto"/>
        </w:rPr>
        <w:t xml:space="preserve"> (РУП)</w:t>
      </w:r>
      <w:r w:rsidR="00DB392C" w:rsidRPr="00DB392C">
        <w:rPr>
          <w:color w:val="auto"/>
        </w:rPr>
        <w:t xml:space="preserve"> в сумме 10 604,0 тыс. руб., исполнение – 110,4%;</w:t>
      </w:r>
    </w:p>
    <w:p w:rsidR="00DB392C" w:rsidRDefault="000911B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lastRenderedPageBreak/>
        <w:t>- доходы</w:t>
      </w:r>
      <w:r w:rsidR="00DB392C" w:rsidRPr="00DB392C">
        <w:rPr>
          <w:color w:val="auto"/>
        </w:rPr>
        <w:t xml:space="preserve"> от перечисления части прибыли Национального банка Республики Абхазия в сумме 5 000,6 тыс. руб. </w:t>
      </w:r>
    </w:p>
    <w:p w:rsidR="00801726" w:rsidRPr="009617D9" w:rsidRDefault="00DB392C" w:rsidP="00AB1435">
      <w:pPr>
        <w:spacing w:after="0" w:line="360" w:lineRule="auto"/>
        <w:ind w:firstLine="709"/>
        <w:jc w:val="both"/>
      </w:pPr>
      <w:r w:rsidRPr="00DB392C">
        <w:rPr>
          <w:color w:val="FF0000"/>
        </w:rPr>
        <w:t xml:space="preserve">   </w:t>
      </w:r>
      <w:r w:rsidR="00801726">
        <w:rPr>
          <w:color w:val="auto"/>
        </w:rPr>
        <w:t>В рамках проведенного контрольного мероприятия «</w:t>
      </w:r>
      <w:r w:rsidR="00801726" w:rsidRPr="00801726">
        <w:rPr>
          <w:color w:val="auto"/>
        </w:rPr>
        <w:t>Проверка поступления и использования Государственным комитетом Республики Абхазия по управлению государственным имуществом и приватизации средств, полученных от распоряжения государственным имуществом, от управления объектами государственной собственности Республики Абхазия, а также эффективности и целевого использования выделенных бюджетных средств на содержание аппарата Государственным комитетом Республики Абхазия по управлению государственным имуществом и приватизации и др.</w:t>
      </w:r>
      <w:r w:rsidR="00801726">
        <w:rPr>
          <w:color w:val="auto"/>
        </w:rPr>
        <w:t xml:space="preserve">», Контрольной палатой Республики Абхазии было установлено, что </w:t>
      </w:r>
      <w:r w:rsidR="00801726" w:rsidRPr="009617D9">
        <w:rPr>
          <w:rFonts w:eastAsiaTheme="minorEastAsia"/>
        </w:rPr>
        <w:t xml:space="preserve">Распоряжением Премьер-министра Республики Абхазия от 15 апреля 2015 г. с арендатора </w:t>
      </w:r>
      <w:r w:rsidR="00801726" w:rsidRPr="009617D9">
        <w:rPr>
          <w:rFonts w:eastAsia="Times New Roman"/>
          <w:lang w:eastAsia="ru-RU"/>
        </w:rPr>
        <w:t xml:space="preserve">ФГОУ «Государственный технический университет «МИСиС» </w:t>
      </w:r>
      <w:r w:rsidR="00801726" w:rsidRPr="009617D9">
        <w:rPr>
          <w:rFonts w:eastAsiaTheme="minorEastAsia"/>
        </w:rPr>
        <w:t>была</w:t>
      </w:r>
      <w:r w:rsidR="00801726">
        <w:rPr>
          <w:rFonts w:eastAsiaTheme="minorEastAsia"/>
        </w:rPr>
        <w:t xml:space="preserve"> </w:t>
      </w:r>
      <w:r w:rsidR="00801726" w:rsidRPr="009617D9">
        <w:rPr>
          <w:rFonts w:eastAsiaTheme="minorEastAsia"/>
        </w:rPr>
        <w:t>списана задолженность.</w:t>
      </w:r>
      <w:r w:rsidR="00801726" w:rsidRPr="009617D9">
        <w:rPr>
          <w:rFonts w:eastAsia="Times New Roman"/>
          <w:lang w:eastAsia="ru-RU"/>
        </w:rPr>
        <w:t xml:space="preserve"> </w:t>
      </w:r>
      <w:r w:rsidR="00801726" w:rsidRPr="009617D9">
        <w:rPr>
          <w:rFonts w:eastAsiaTheme="minorEastAsia"/>
        </w:rPr>
        <w:t>В результате Республиканский бюджет недополучил денежные средства в общей сумме – 3</w:t>
      </w:r>
      <w:r w:rsidR="002C1FC3">
        <w:rPr>
          <w:rFonts w:eastAsiaTheme="minorEastAsia"/>
        </w:rPr>
        <w:t xml:space="preserve"> </w:t>
      </w:r>
      <w:r w:rsidR="00801726" w:rsidRPr="009617D9">
        <w:rPr>
          <w:rFonts w:eastAsiaTheme="minorEastAsia"/>
        </w:rPr>
        <w:t>804,0 тыс. руб.</w:t>
      </w:r>
      <w:r w:rsidR="00801726">
        <w:rPr>
          <w:rFonts w:eastAsiaTheme="minorEastAsia"/>
        </w:rPr>
        <w:t xml:space="preserve"> </w:t>
      </w:r>
      <w:r w:rsidR="002430EF">
        <w:rPr>
          <w:rFonts w:eastAsiaTheme="minorEastAsia"/>
        </w:rPr>
        <w:t xml:space="preserve">Также было установлено, что </w:t>
      </w:r>
      <w:r w:rsidR="002430EF" w:rsidRPr="007F6BB3">
        <w:t>Гос</w:t>
      </w:r>
      <w:r w:rsidR="002430EF">
        <w:t>ударственный комитет по управлению государственным имуществом и приватизации Республики Абхазия</w:t>
      </w:r>
      <w:r w:rsidR="002430EF" w:rsidRPr="007F6BB3">
        <w:t xml:space="preserve"> явля</w:t>
      </w:r>
      <w:r w:rsidR="002430EF">
        <w:t>ется</w:t>
      </w:r>
      <w:r w:rsidR="002430EF" w:rsidRPr="007F6BB3">
        <w:t xml:space="preserve"> собственником бывшего дома отдыха «Дом творчества имени Д. Гулия»,</w:t>
      </w:r>
      <w:r w:rsidR="002430EF">
        <w:t xml:space="preserve"> однако,</w:t>
      </w:r>
      <w:r w:rsidR="002430EF" w:rsidRPr="007F6BB3">
        <w:t xml:space="preserve"> согласно Договору аренды </w:t>
      </w:r>
      <w:r w:rsidR="002430EF" w:rsidRPr="007F6BB3">
        <w:rPr>
          <w:rFonts w:eastAsiaTheme="minorEastAsia"/>
        </w:rPr>
        <w:t>арендную плату</w:t>
      </w:r>
      <w:r w:rsidR="002430EF">
        <w:rPr>
          <w:rFonts w:eastAsiaTheme="minorEastAsia"/>
        </w:rPr>
        <w:t xml:space="preserve"> по данному объекту</w:t>
      </w:r>
      <w:r w:rsidR="002430EF" w:rsidRPr="007F6BB3">
        <w:rPr>
          <w:rFonts w:eastAsiaTheme="minorEastAsia"/>
        </w:rPr>
        <w:t xml:space="preserve"> получают Союз писателей Республики Абхазия и Ассоциации писателей Абхазии в общей сумме 55</w:t>
      </w:r>
      <w:r w:rsidR="002C1FC3">
        <w:rPr>
          <w:rFonts w:eastAsiaTheme="minorEastAsia"/>
        </w:rPr>
        <w:t xml:space="preserve"> </w:t>
      </w:r>
      <w:r w:rsidR="002430EF" w:rsidRPr="007F6BB3">
        <w:rPr>
          <w:rFonts w:eastAsiaTheme="minorEastAsia"/>
        </w:rPr>
        <w:t>000 долларов США, которые не находят своего отражения в доходной части Республиканского бюджета Республики Абхазия.</w:t>
      </w:r>
    </w:p>
    <w:p w:rsidR="00DB392C" w:rsidRPr="006B3B83" w:rsidRDefault="00DB392C" w:rsidP="00AB1435">
      <w:pPr>
        <w:spacing w:after="0" w:line="360" w:lineRule="auto"/>
        <w:contextualSpacing/>
        <w:jc w:val="center"/>
        <w:rPr>
          <w:rFonts w:eastAsia="Times New Roman"/>
          <w:b/>
          <w:bCs w:val="0"/>
          <w:i/>
          <w:color w:val="auto"/>
          <w:lang w:eastAsia="ru-RU"/>
        </w:rPr>
      </w:pPr>
      <w:r w:rsidRPr="006B3B83">
        <w:rPr>
          <w:rFonts w:eastAsia="Times New Roman"/>
          <w:b/>
          <w:i/>
          <w:color w:val="auto"/>
          <w:lang w:eastAsia="ru-RU"/>
        </w:rPr>
        <w:t>Доходы от продажи материальных и нематериальных активов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 xml:space="preserve">За рассматриваемый период в </w:t>
      </w:r>
      <w:r w:rsidR="000F3D6A">
        <w:rPr>
          <w:rFonts w:eastAsia="Times New Roman"/>
          <w:color w:val="auto"/>
          <w:lang w:eastAsia="ru-RU"/>
        </w:rPr>
        <w:t>Р</w:t>
      </w:r>
      <w:r w:rsidRPr="00DB392C">
        <w:rPr>
          <w:rFonts w:eastAsia="Times New Roman"/>
          <w:color w:val="auto"/>
          <w:lang w:eastAsia="ru-RU"/>
        </w:rPr>
        <w:t>еспубликанский бюджет поступило доходов от реализации имущества, находящегося в республиканской собственности в части реализации основных средств в сумме 1 207,1тыс. руб. при прогнозном показателе 1 000,0 тыс. руб. Исполнение утвержденного прог</w:t>
      </w:r>
      <w:r w:rsidR="00227426">
        <w:rPr>
          <w:rFonts w:eastAsia="Times New Roman"/>
          <w:color w:val="auto"/>
          <w:lang w:eastAsia="ru-RU"/>
        </w:rPr>
        <w:t>нозного показателя составил</w:t>
      </w:r>
      <w:r w:rsidR="002C1FC3">
        <w:rPr>
          <w:rFonts w:eastAsia="Times New Roman"/>
          <w:color w:val="auto"/>
          <w:lang w:eastAsia="ru-RU"/>
        </w:rPr>
        <w:t>о</w:t>
      </w:r>
      <w:r w:rsidR="00227426">
        <w:rPr>
          <w:rFonts w:eastAsia="Times New Roman"/>
          <w:color w:val="auto"/>
          <w:lang w:eastAsia="ru-RU"/>
        </w:rPr>
        <w:t xml:space="preserve"> </w:t>
      </w:r>
      <w:r w:rsidR="00227426" w:rsidRPr="00C05CD0">
        <w:rPr>
          <w:rFonts w:eastAsia="Times New Roman"/>
          <w:color w:val="auto"/>
          <w:lang w:eastAsia="ru-RU"/>
        </w:rPr>
        <w:t>12</w:t>
      </w:r>
      <w:r w:rsidR="002C1FC3">
        <w:rPr>
          <w:rFonts w:eastAsia="Times New Roman"/>
          <w:color w:val="auto"/>
          <w:lang w:eastAsia="ru-RU"/>
        </w:rPr>
        <w:t>0,7</w:t>
      </w:r>
      <w:r w:rsidRPr="00C05CD0">
        <w:rPr>
          <w:rFonts w:eastAsia="Times New Roman"/>
          <w:color w:val="auto"/>
          <w:lang w:eastAsia="ru-RU"/>
        </w:rPr>
        <w:t xml:space="preserve"> %. </w:t>
      </w:r>
    </w:p>
    <w:p w:rsidR="00DB392C" w:rsidRPr="006B3B83" w:rsidRDefault="00DB392C" w:rsidP="00AB1435">
      <w:pPr>
        <w:spacing w:after="0" w:line="360" w:lineRule="auto"/>
        <w:contextualSpacing/>
        <w:jc w:val="center"/>
        <w:rPr>
          <w:rFonts w:eastAsia="Times New Roman"/>
          <w:b/>
          <w:bCs w:val="0"/>
          <w:i/>
          <w:color w:val="auto"/>
          <w:lang w:eastAsia="ru-RU"/>
        </w:rPr>
      </w:pPr>
      <w:r w:rsidRPr="006B3B83">
        <w:rPr>
          <w:rFonts w:eastAsia="Times New Roman"/>
          <w:b/>
          <w:i/>
          <w:color w:val="auto"/>
          <w:lang w:eastAsia="ru-RU"/>
        </w:rPr>
        <w:t>Платежи за пользование природными ресурсами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lastRenderedPageBreak/>
        <w:t>За 2015 год общий объем поступлений по платежам за пользование природными ресурсами прогнозировался в сумме 72 091,1 тыс. руб., фактические поступления составили 89 819,7 руб. тыс. руб. Исполнение утвержденного прогнозного показателя составило 124,6%. В структуру платежей входят: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 xml:space="preserve">- </w:t>
      </w:r>
      <w:r w:rsidR="009B408C">
        <w:rPr>
          <w:rFonts w:eastAsia="Times New Roman"/>
          <w:color w:val="auto"/>
          <w:lang w:eastAsia="ru-RU"/>
        </w:rPr>
        <w:t>платежи при пользовании недрами,</w:t>
      </w:r>
      <w:r w:rsidRPr="00DB392C">
        <w:rPr>
          <w:rFonts w:eastAsia="Times New Roman"/>
          <w:color w:val="auto"/>
          <w:lang w:eastAsia="ru-RU"/>
        </w:rPr>
        <w:t xml:space="preserve"> </w:t>
      </w:r>
      <w:r w:rsidR="009B408C">
        <w:rPr>
          <w:rFonts w:eastAsia="Times New Roman"/>
          <w:color w:val="auto"/>
          <w:lang w:eastAsia="ru-RU"/>
        </w:rPr>
        <w:t>п</w:t>
      </w:r>
      <w:r w:rsidRPr="00DB392C">
        <w:rPr>
          <w:rFonts w:eastAsia="Times New Roman"/>
          <w:color w:val="auto"/>
          <w:lang w:eastAsia="ru-RU"/>
        </w:rPr>
        <w:t>ри прогнозе на 2015 года в сумме 4 900,0 тыс. руб. поступило 2 572,7 тыс. руб., исполнение составило 52,5%;</w:t>
      </w:r>
    </w:p>
    <w:p w:rsid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>- платежи при пользовании в</w:t>
      </w:r>
      <w:r w:rsidR="00227426">
        <w:rPr>
          <w:rFonts w:eastAsia="Times New Roman"/>
          <w:color w:val="auto"/>
          <w:lang w:eastAsia="ru-RU"/>
        </w:rPr>
        <w:t>одными биологическими ресурсами,</w:t>
      </w:r>
      <w:r w:rsidRPr="00DB392C">
        <w:rPr>
          <w:rFonts w:eastAsia="Times New Roman"/>
          <w:color w:val="auto"/>
          <w:lang w:eastAsia="ru-RU"/>
        </w:rPr>
        <w:t xml:space="preserve"> </w:t>
      </w:r>
      <w:r w:rsidR="00227426">
        <w:rPr>
          <w:rFonts w:eastAsia="Times New Roman"/>
          <w:color w:val="auto"/>
          <w:lang w:eastAsia="ru-RU"/>
        </w:rPr>
        <w:t>п</w:t>
      </w:r>
      <w:r w:rsidRPr="00DB392C">
        <w:rPr>
          <w:rFonts w:eastAsia="Times New Roman"/>
          <w:color w:val="auto"/>
          <w:lang w:eastAsia="ru-RU"/>
        </w:rPr>
        <w:t>ри прогнозе 67 191,1 тыс. руб. в бюджет поступило 87 247,0 тыс. руб., исполнение составило 129,</w:t>
      </w:r>
      <w:r w:rsidR="00C05CD0">
        <w:rPr>
          <w:rFonts w:eastAsia="Times New Roman"/>
          <w:color w:val="auto"/>
          <w:lang w:eastAsia="ru-RU"/>
        </w:rPr>
        <w:t>8%.</w:t>
      </w:r>
    </w:p>
    <w:p w:rsidR="00AA5FF1" w:rsidRDefault="00F93189" w:rsidP="00AB1435">
      <w:pPr>
        <w:spacing w:after="0" w:line="360" w:lineRule="auto"/>
        <w:ind w:firstLine="708"/>
        <w:contextualSpacing/>
        <w:jc w:val="both"/>
      </w:pPr>
      <w:r>
        <w:rPr>
          <w:rFonts w:eastAsia="Times New Roman"/>
          <w:color w:val="auto"/>
          <w:lang w:eastAsia="ru-RU"/>
        </w:rPr>
        <w:t>П</w:t>
      </w:r>
      <w:r w:rsidR="009B408C">
        <w:rPr>
          <w:rFonts w:eastAsia="Times New Roman"/>
          <w:color w:val="auto"/>
          <w:lang w:eastAsia="ru-RU"/>
        </w:rPr>
        <w:t>оступления по платежам за пользовани</w:t>
      </w:r>
      <w:r w:rsidR="00164B2E">
        <w:rPr>
          <w:rFonts w:eastAsia="Times New Roman"/>
          <w:color w:val="auto"/>
          <w:lang w:eastAsia="ru-RU"/>
        </w:rPr>
        <w:t>е</w:t>
      </w:r>
      <w:r w:rsidR="009B408C">
        <w:rPr>
          <w:rFonts w:eastAsia="Times New Roman"/>
          <w:color w:val="auto"/>
          <w:lang w:eastAsia="ru-RU"/>
        </w:rPr>
        <w:t xml:space="preserve"> недрами были исполнены только на 52,5%, превышение прогнозных значений произошло за счет перевыполнения платежей за пользования водными биологическими ресурсами, исполнение которого составило 129,8%, что было связано с увеличением </w:t>
      </w:r>
      <w:r w:rsidR="009B408C" w:rsidRPr="009B408C">
        <w:rPr>
          <w:rFonts w:eastAsia="Times New Roman"/>
          <w:color w:val="auto"/>
          <w:lang w:eastAsia="ru-RU"/>
        </w:rPr>
        <w:t>общего допустимого улова водных биологических ресурсов и квот добычи (вылова) водных биологических ресурсов в осенне-зимнюю путину 2015 - 2016 гг.</w:t>
      </w:r>
      <w:r w:rsidR="009B408C">
        <w:rPr>
          <w:rFonts w:eastAsia="Times New Roman"/>
          <w:color w:val="auto"/>
          <w:lang w:eastAsia="ru-RU"/>
        </w:rPr>
        <w:t xml:space="preserve">, а также платы </w:t>
      </w:r>
      <w:r w:rsidR="009B408C">
        <w:t xml:space="preserve">за пользование водными биологическими ресурсами, утверждённые Постановлением Кабинета Министров Республики Абхазия </w:t>
      </w:r>
      <w:r w:rsidR="009B408C" w:rsidRPr="009B408C">
        <w:t>от 10 декабря 2015 г. № 179</w:t>
      </w:r>
      <w:r w:rsidR="009B408C">
        <w:t xml:space="preserve"> и Распоряжением Премьер-министра Республики Абхазия </w:t>
      </w:r>
      <w:r w:rsidR="009B408C" w:rsidRPr="009B408C">
        <w:t>от 11 декабря 2015 г. № 754-р</w:t>
      </w:r>
      <w:r w:rsidR="009B408C">
        <w:t>.</w:t>
      </w:r>
      <w:r w:rsidR="009B408C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Учитывая, что</w:t>
      </w:r>
      <w:r w:rsidR="00AA5FF1">
        <w:rPr>
          <w:rFonts w:eastAsia="Times New Roman"/>
          <w:color w:val="auto"/>
          <w:lang w:eastAsia="ru-RU"/>
        </w:rPr>
        <w:t xml:space="preserve"> изменения в сторону увеличения по данному виду платежей в Закон о Республиканском бюджете на 2015 год </w:t>
      </w:r>
      <w:r>
        <w:t xml:space="preserve">было </w:t>
      </w:r>
      <w:r w:rsidR="00164B2E">
        <w:t>внесено</w:t>
      </w:r>
      <w:r>
        <w:t xml:space="preserve"> 31.12.2015 года</w:t>
      </w:r>
      <w:r>
        <w:rPr>
          <w:rFonts w:eastAsia="Times New Roman"/>
          <w:color w:val="auto"/>
          <w:lang w:eastAsia="ru-RU"/>
        </w:rPr>
        <w:t xml:space="preserve"> </w:t>
      </w:r>
      <w:r>
        <w:t>остается непонятным почему</w:t>
      </w:r>
      <w:r>
        <w:rPr>
          <w:rFonts w:eastAsia="Times New Roman"/>
          <w:color w:val="auto"/>
          <w:lang w:eastAsia="ru-RU"/>
        </w:rPr>
        <w:t xml:space="preserve"> </w:t>
      </w:r>
      <w:r w:rsidR="00AA5FF1">
        <w:rPr>
          <w:rFonts w:eastAsia="Times New Roman"/>
          <w:color w:val="auto"/>
          <w:lang w:eastAsia="ru-RU"/>
        </w:rPr>
        <w:t>сумм</w:t>
      </w:r>
      <w:r>
        <w:rPr>
          <w:rFonts w:eastAsia="Times New Roman"/>
          <w:color w:val="auto"/>
          <w:lang w:eastAsia="ru-RU"/>
        </w:rPr>
        <w:t>а</w:t>
      </w:r>
      <w:r w:rsidR="00AA5FF1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увеличения составила только </w:t>
      </w:r>
      <w:r w:rsidR="00AA5FF1">
        <w:t>10 970,5 тыс. руб</w:t>
      </w:r>
      <w:r>
        <w:t>.</w:t>
      </w:r>
    </w:p>
    <w:p w:rsidR="00DB392C" w:rsidRPr="006B3B83" w:rsidRDefault="00DB392C" w:rsidP="00AB1435">
      <w:pPr>
        <w:spacing w:after="0" w:line="360" w:lineRule="auto"/>
        <w:contextualSpacing/>
        <w:jc w:val="center"/>
        <w:rPr>
          <w:rFonts w:eastAsia="Times New Roman"/>
          <w:b/>
          <w:i/>
          <w:color w:val="auto"/>
          <w:lang w:eastAsia="ru-RU"/>
        </w:rPr>
      </w:pPr>
      <w:r w:rsidRPr="006B3B83">
        <w:rPr>
          <w:rFonts w:eastAsia="Times New Roman"/>
          <w:b/>
          <w:i/>
          <w:color w:val="auto"/>
          <w:lang w:eastAsia="ru-RU"/>
        </w:rPr>
        <w:t>Административные платежи и сборы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>За рассматриваемый период в Республиканский бюджет административных платежей и сборов поступило на сумму 77 157,2 тыс. руб., что больше прогнозного показателя на 2 408,0 тыс. руб. Исполнение прогнозного показателя по поступлениям от административных платежей и сборов за рассматриваемый период составило 103,2 %. В состав административных платежей и сборов входят: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lastRenderedPageBreak/>
        <w:t>- лицензионные сборы, их поступление составило 643,6 тыс. руб., исполнение – 89,4%;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>-  консульские сборы – 6 195,0 тыс. руб., исполнение – 123,9%;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rFonts w:eastAsia="Times New Roman"/>
          <w:color w:val="auto"/>
          <w:lang w:eastAsia="ru-RU"/>
        </w:rPr>
        <w:t xml:space="preserve">- иные административные платежи и сборы -  </w:t>
      </w:r>
      <w:r w:rsidRPr="00DB392C">
        <w:rPr>
          <w:color w:val="auto"/>
        </w:rPr>
        <w:t>70 318,6 тыс. руб., исполнение – 101,9%. Из них: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- плата за присвоение статистических идентификационных кодов – 352,4 тыс. руб., исполнение – 70,5%;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- плата за выдачу свидетельства о внесении в реестр собственности – 19,8 тыс. руб., исполнение – 39,6%;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- плата за выдачу акцизных марок – 27 613,4 тыс. руб., исполнение -97,3%;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- сбор за получение ресурсов нумерации операторами связи – 4 463,3 тыс. руб., исполнение – 89,3%;</w:t>
      </w:r>
    </w:p>
    <w:p w:rsidR="005F0519" w:rsidRDefault="00DB392C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DB392C">
        <w:rPr>
          <w:color w:val="auto"/>
        </w:rPr>
        <w:t>- прочие административные платежи и сборы, включая доходы от оказания платных услуг и компенсации затрат государства – 37 869,7 т</w:t>
      </w:r>
      <w:r w:rsidR="006B3B83">
        <w:rPr>
          <w:color w:val="auto"/>
        </w:rPr>
        <w:t xml:space="preserve">ыс. руб., исполнение – 107,9%. В данный вид доходов, согласно пояснительной записке к представленному Правительством Республики Абхазия Отчету, вошли платежи за выдачу регистрационных документов (МВД), за проведение анализов СЭС, за выдачу новых абхазских паспортов, за экспертизу и доходы от реализации бланков лицензий. 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>Следует отметить, что плата за выдачу акцизных марок в отчете отражена общей суммой, при том, что она состоит из платы за выдачу акцизных марок на алкогольную продукцию и платы за выдачу акцизных марок на табачную продукцию по принятой бюджетной классификации.</w:t>
      </w:r>
    </w:p>
    <w:p w:rsidR="00DB392C" w:rsidRPr="005F0519" w:rsidRDefault="00DB392C" w:rsidP="00AB1435">
      <w:pPr>
        <w:spacing w:after="0" w:line="360" w:lineRule="auto"/>
        <w:contextualSpacing/>
        <w:jc w:val="center"/>
        <w:rPr>
          <w:rFonts w:eastAsia="Times New Roman"/>
          <w:b/>
          <w:bCs w:val="0"/>
          <w:i/>
          <w:color w:val="auto"/>
          <w:lang w:eastAsia="ru-RU"/>
        </w:rPr>
      </w:pPr>
      <w:r w:rsidRPr="005F0519">
        <w:rPr>
          <w:rFonts w:eastAsia="Times New Roman"/>
          <w:b/>
          <w:i/>
          <w:color w:val="auto"/>
          <w:lang w:eastAsia="ru-RU"/>
        </w:rPr>
        <w:t>Штрафы, санкции, возмещение ущерба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 xml:space="preserve">В </w:t>
      </w:r>
      <w:r w:rsidR="005F0519">
        <w:rPr>
          <w:rFonts w:eastAsia="Times New Roman"/>
          <w:color w:val="auto"/>
          <w:lang w:eastAsia="ru-RU"/>
        </w:rPr>
        <w:t>Р</w:t>
      </w:r>
      <w:r w:rsidRPr="00DB392C">
        <w:rPr>
          <w:rFonts w:eastAsia="Times New Roman"/>
          <w:color w:val="auto"/>
          <w:lang w:eastAsia="ru-RU"/>
        </w:rPr>
        <w:t xml:space="preserve">еспубликанский бюджет в 2015 году поступило доходов в виде штрафов, санкций и возмещения ущерба в сумме 55 329,2 тыс. </w:t>
      </w:r>
      <w:r w:rsidR="00164B2E">
        <w:rPr>
          <w:rFonts w:eastAsia="Times New Roman"/>
          <w:color w:val="auto"/>
          <w:lang w:eastAsia="ru-RU"/>
        </w:rPr>
        <w:t>руб., исполнение составило 92,2</w:t>
      </w:r>
      <w:r w:rsidRPr="00DB392C">
        <w:rPr>
          <w:rFonts w:eastAsia="Times New Roman"/>
          <w:color w:val="auto"/>
          <w:lang w:eastAsia="ru-RU"/>
        </w:rPr>
        <w:t>% при прогнозном показат</w:t>
      </w:r>
      <w:r w:rsidR="00C01FF1">
        <w:rPr>
          <w:rFonts w:eastAsia="Times New Roman"/>
          <w:color w:val="auto"/>
          <w:lang w:eastAsia="ru-RU"/>
        </w:rPr>
        <w:t>еле в сумме 60 000,0 тыс. руб.</w:t>
      </w:r>
    </w:p>
    <w:p w:rsidR="00DB392C" w:rsidRPr="00DB392C" w:rsidRDefault="00C01FF1" w:rsidP="00AB1435">
      <w:pPr>
        <w:spacing w:after="0" w:line="360" w:lineRule="auto"/>
        <w:ind w:firstLine="708"/>
        <w:jc w:val="both"/>
        <w:rPr>
          <w:bCs w:val="0"/>
          <w:color w:val="auto"/>
        </w:rPr>
      </w:pPr>
      <w:r>
        <w:rPr>
          <w:bCs w:val="0"/>
          <w:color w:val="auto"/>
        </w:rPr>
        <w:lastRenderedPageBreak/>
        <w:t>Правительством Республики Абхазия</w:t>
      </w:r>
      <w:r w:rsidR="00DB392C" w:rsidRPr="00DB392C">
        <w:rPr>
          <w:bCs w:val="0"/>
          <w:color w:val="auto"/>
        </w:rPr>
        <w:t xml:space="preserve"> не</w:t>
      </w:r>
      <w:r>
        <w:rPr>
          <w:bCs w:val="0"/>
          <w:color w:val="auto"/>
        </w:rPr>
        <w:t xml:space="preserve"> были</w:t>
      </w:r>
      <w:r w:rsidR="00DB392C" w:rsidRPr="00DB392C">
        <w:rPr>
          <w:bCs w:val="0"/>
          <w:color w:val="auto"/>
        </w:rPr>
        <w:t xml:space="preserve"> представ</w:t>
      </w:r>
      <w:r>
        <w:rPr>
          <w:bCs w:val="0"/>
          <w:color w:val="auto"/>
        </w:rPr>
        <w:t>лены</w:t>
      </w:r>
      <w:r w:rsidR="00DB392C" w:rsidRPr="00DB392C">
        <w:rPr>
          <w:bCs w:val="0"/>
          <w:color w:val="auto"/>
        </w:rPr>
        <w:t xml:space="preserve"> расшифровк</w:t>
      </w:r>
      <w:r>
        <w:rPr>
          <w:bCs w:val="0"/>
          <w:color w:val="auto"/>
        </w:rPr>
        <w:t>и по статьям доходов, не выде</w:t>
      </w:r>
      <w:r w:rsidR="00DB392C" w:rsidRPr="00DB392C">
        <w:rPr>
          <w:bCs w:val="0"/>
          <w:color w:val="auto"/>
        </w:rPr>
        <w:t>л</w:t>
      </w:r>
      <w:r>
        <w:rPr>
          <w:bCs w:val="0"/>
          <w:color w:val="auto"/>
        </w:rPr>
        <w:t>ены</w:t>
      </w:r>
      <w:r w:rsidR="00DB392C" w:rsidRPr="00DB392C">
        <w:rPr>
          <w:bCs w:val="0"/>
          <w:color w:val="auto"/>
        </w:rPr>
        <w:t xml:space="preserve"> суммы административных штрафов, судебных штрафов, денежных взысканий за нарушение налогового законодательства, денежных взысканий за нарушение таможенных правил, денежных взысканий за нарушение законодательства о государственном регулировании цен (тарифов).</w:t>
      </w:r>
    </w:p>
    <w:p w:rsidR="00DB392C" w:rsidRPr="005A5462" w:rsidRDefault="00DB392C" w:rsidP="00AB1435">
      <w:pPr>
        <w:tabs>
          <w:tab w:val="left" w:pos="2880"/>
          <w:tab w:val="center" w:pos="5031"/>
        </w:tabs>
        <w:spacing w:after="0" w:line="360" w:lineRule="auto"/>
        <w:jc w:val="center"/>
        <w:rPr>
          <w:b/>
          <w:bCs w:val="0"/>
          <w:i/>
          <w:color w:val="auto"/>
        </w:rPr>
      </w:pPr>
      <w:r w:rsidRPr="005A5462">
        <w:rPr>
          <w:b/>
          <w:bCs w:val="0"/>
          <w:i/>
          <w:color w:val="auto"/>
        </w:rPr>
        <w:t>Прочие неналоговые доходы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bCs w:val="0"/>
          <w:color w:val="auto"/>
        </w:rPr>
        <w:t>Поступления в Республиканский бюджет в виде прочих неналоговых доходов в 2015 году составили 5 385,9 тыс. руб. при прогнозном показателе 44 492,8 тыс. руб. или 12,1% исполнения утвержденных показателей.</w:t>
      </w:r>
      <w:r w:rsidRPr="00DB392C">
        <w:rPr>
          <w:rFonts w:eastAsia="Times New Roman"/>
          <w:color w:val="FF0000"/>
          <w:lang w:eastAsia="ru-RU"/>
        </w:rPr>
        <w:t xml:space="preserve"> </w:t>
      </w:r>
      <w:r w:rsidRPr="00DB392C">
        <w:rPr>
          <w:rFonts w:eastAsia="Times New Roman"/>
          <w:lang w:eastAsia="ru-RU"/>
        </w:rPr>
        <w:t xml:space="preserve">Прогнозируемая сумма была сформирована из суммы кредитов, планируемых к погашению на 2015 год. Из общей суммы прочих неналоговых поступлений </w:t>
      </w:r>
      <w:r w:rsidRPr="00DB392C">
        <w:rPr>
          <w:rFonts w:eastAsia="Times New Roman"/>
          <w:color w:val="auto"/>
          <w:lang w:eastAsia="ru-RU"/>
        </w:rPr>
        <w:t>242,4 тыс. руб. составили поступления</w:t>
      </w:r>
      <w:r w:rsidR="005A5462">
        <w:rPr>
          <w:rFonts w:eastAsia="Times New Roman"/>
          <w:color w:val="auto"/>
          <w:lang w:eastAsia="ru-RU"/>
        </w:rPr>
        <w:t xml:space="preserve"> с неизвестным источником</w:t>
      </w:r>
      <w:r w:rsidRPr="00DB392C">
        <w:rPr>
          <w:rFonts w:eastAsia="Times New Roman"/>
          <w:color w:val="auto"/>
          <w:lang w:eastAsia="ru-RU"/>
        </w:rPr>
        <w:t>.</w:t>
      </w:r>
      <w:r w:rsidRPr="00DB392C">
        <w:rPr>
          <w:rFonts w:eastAsia="Times New Roman"/>
          <w:color w:val="FF0000"/>
          <w:lang w:eastAsia="ru-RU"/>
        </w:rPr>
        <w:t xml:space="preserve"> </w:t>
      </w:r>
    </w:p>
    <w:p w:rsidR="00DB392C" w:rsidRPr="005A5462" w:rsidRDefault="00DB392C" w:rsidP="00AB1435">
      <w:pPr>
        <w:spacing w:after="0" w:line="360" w:lineRule="auto"/>
        <w:contextualSpacing/>
        <w:jc w:val="center"/>
        <w:rPr>
          <w:rFonts w:eastAsia="Times New Roman"/>
          <w:b/>
          <w:i/>
          <w:color w:val="auto"/>
          <w:lang w:eastAsia="ru-RU"/>
        </w:rPr>
      </w:pPr>
      <w:r w:rsidRPr="005A5462">
        <w:rPr>
          <w:rFonts w:eastAsia="Times New Roman"/>
          <w:b/>
          <w:i/>
          <w:color w:val="auto"/>
          <w:lang w:eastAsia="ru-RU"/>
        </w:rPr>
        <w:t>Безвозмездные поступления</w:t>
      </w:r>
    </w:p>
    <w:p w:rsidR="005A5462" w:rsidRDefault="005A5462" w:rsidP="00AB1435">
      <w:pPr>
        <w:spacing w:after="0" w:line="360" w:lineRule="auto"/>
        <w:ind w:firstLine="708"/>
        <w:contextualSpacing/>
        <w:jc w:val="both"/>
      </w:pPr>
      <w:r>
        <w:t xml:space="preserve">Внесением изменений в Закон о Республиканском бюджете на 2015 год было произведено сокращение общего объема безвозмездных поступлений на сумму 4 955 437,6 тыс. руб., в то же время финансовую помощь от Российской Федерации в целях социально-экономического развития </w:t>
      </w:r>
      <w:r w:rsidR="00F562A9">
        <w:t>прогнозировалось</w:t>
      </w:r>
      <w:r>
        <w:t xml:space="preserve"> увеличить на 32 492,4 тыс. руб., финансовую помощь в рамках реализации Инвестиционной программы содействия социально-экономического развитию Республики Абхазия уменьшить на 4 987 930,0 тыс. руб. </w:t>
      </w:r>
    </w:p>
    <w:p w:rsidR="00F562A9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 xml:space="preserve">Безвозмездные поступления от нерезидентов Республики Абхазия в виде безвозмездной финансовой помощи от Российской Федерации в 2015 году поступили в Республиканский бюджет в сумме 2 668 800,0 тыс. руб. при прогнозируемом объеме в сумме 3 369 632,4 тыс. руб., исполнение составило 79,2%. </w:t>
      </w:r>
    </w:p>
    <w:p w:rsidR="00DB392C" w:rsidRPr="00DB392C" w:rsidRDefault="00DB392C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>Безвозмездная финансовая помощь от Российской Федерации поступила в целях социально-экономического развития в сумме 2 218 800,0 тыс. руб.  и 450 000,0 тыс. руб. – в целях осуществления бюджетных инвестиций в рамках реализации Инвестиционной программы содействия социально-</w:t>
      </w:r>
      <w:r w:rsidRPr="00DB392C">
        <w:rPr>
          <w:rFonts w:eastAsia="Times New Roman"/>
          <w:color w:val="auto"/>
          <w:lang w:eastAsia="ru-RU"/>
        </w:rPr>
        <w:lastRenderedPageBreak/>
        <w:t xml:space="preserve">экономическому развитию Республики Абхазия на 2015-2017гг.   </w:t>
      </w:r>
      <w:r w:rsidR="00F562A9">
        <w:rPr>
          <w:rFonts w:eastAsia="Times New Roman"/>
          <w:color w:val="auto"/>
          <w:lang w:eastAsia="ru-RU"/>
        </w:rPr>
        <w:t>Правительство Республики Абхазия</w:t>
      </w:r>
      <w:r w:rsidRPr="00DB392C">
        <w:rPr>
          <w:rFonts w:eastAsia="Times New Roman"/>
          <w:color w:val="auto"/>
          <w:lang w:eastAsia="ru-RU"/>
        </w:rPr>
        <w:t xml:space="preserve"> не предоставило </w:t>
      </w:r>
      <w:r w:rsidR="00F562A9">
        <w:rPr>
          <w:rFonts w:eastAsia="Times New Roman"/>
          <w:color w:val="auto"/>
          <w:lang w:eastAsia="ru-RU"/>
        </w:rPr>
        <w:t xml:space="preserve">информацию по причинам неисполнения данного доходного показателя, удельный вес которого </w:t>
      </w:r>
      <w:r w:rsidR="007A6CD8">
        <w:rPr>
          <w:rFonts w:eastAsia="Times New Roman"/>
          <w:color w:val="auto"/>
          <w:lang w:eastAsia="ru-RU"/>
        </w:rPr>
        <w:t>в структуре общих доходов составляет 58,9%,</w:t>
      </w:r>
      <w:r w:rsidR="00F562A9">
        <w:rPr>
          <w:rFonts w:eastAsia="Times New Roman"/>
          <w:color w:val="auto"/>
          <w:lang w:eastAsia="ru-RU"/>
        </w:rPr>
        <w:t xml:space="preserve"> </w:t>
      </w:r>
      <w:r w:rsidR="007A6CD8">
        <w:rPr>
          <w:rFonts w:eastAsia="Times New Roman"/>
          <w:color w:val="auto"/>
          <w:lang w:eastAsia="ru-RU"/>
        </w:rPr>
        <w:t>а также</w:t>
      </w:r>
      <w:r w:rsidRPr="00DB392C">
        <w:rPr>
          <w:rFonts w:eastAsia="Times New Roman"/>
          <w:color w:val="auto"/>
          <w:lang w:eastAsia="ru-RU"/>
        </w:rPr>
        <w:t xml:space="preserve"> детальную расшифровку вышеуказанных средств, как следствие</w:t>
      </w:r>
      <w:r w:rsidR="007A6CD8">
        <w:rPr>
          <w:rFonts w:eastAsia="Times New Roman"/>
          <w:color w:val="auto"/>
          <w:lang w:eastAsia="ru-RU"/>
        </w:rPr>
        <w:t>,</w:t>
      </w:r>
      <w:r w:rsidRPr="00DB392C">
        <w:rPr>
          <w:rFonts w:eastAsia="Times New Roman"/>
          <w:color w:val="auto"/>
          <w:lang w:eastAsia="ru-RU"/>
        </w:rPr>
        <w:t xml:space="preserve"> Контрольная палата не смогла проанализировать расходование финансовой помощи, в рамках подготовки заключения на исполнение Республиканского бюджета на 2015 год.</w:t>
      </w:r>
    </w:p>
    <w:p w:rsidR="00520CF0" w:rsidRDefault="00520CF0" w:rsidP="00AB1435">
      <w:pPr>
        <w:spacing w:after="0" w:line="360" w:lineRule="auto"/>
        <w:ind w:firstLine="708"/>
        <w:contextualSpacing/>
        <w:jc w:val="center"/>
        <w:rPr>
          <w:b/>
        </w:rPr>
      </w:pPr>
    </w:p>
    <w:p w:rsidR="000352E9" w:rsidRDefault="000352E9" w:rsidP="00AB1435">
      <w:pPr>
        <w:spacing w:after="0" w:line="360" w:lineRule="auto"/>
        <w:ind w:firstLine="708"/>
        <w:contextualSpacing/>
        <w:jc w:val="center"/>
        <w:rPr>
          <w:b/>
        </w:rPr>
      </w:pPr>
      <w:r w:rsidRPr="000352E9">
        <w:rPr>
          <w:b/>
        </w:rPr>
        <w:t>Исполнение расходной части</w:t>
      </w:r>
      <w:r w:rsidR="006258A4">
        <w:rPr>
          <w:b/>
        </w:rPr>
        <w:t xml:space="preserve"> Республиканского бюджета</w:t>
      </w:r>
    </w:p>
    <w:p w:rsidR="006258A4" w:rsidRPr="000352E9" w:rsidRDefault="006258A4" w:rsidP="00AB1435">
      <w:pPr>
        <w:spacing w:after="0" w:line="360" w:lineRule="auto"/>
        <w:ind w:firstLine="708"/>
        <w:contextualSpacing/>
        <w:jc w:val="center"/>
        <w:rPr>
          <w:b/>
        </w:rPr>
      </w:pPr>
    </w:p>
    <w:p w:rsidR="00452224" w:rsidRDefault="000F3D6A" w:rsidP="00AB1435">
      <w:pPr>
        <w:spacing w:after="0" w:line="360" w:lineRule="auto"/>
        <w:ind w:firstLine="708"/>
        <w:contextualSpacing/>
        <w:jc w:val="both"/>
      </w:pPr>
      <w:r>
        <w:t>Расходы Р</w:t>
      </w:r>
      <w:r w:rsidR="00452224">
        <w:t>еспубл</w:t>
      </w:r>
      <w:r w:rsidR="008A44CE">
        <w:t xml:space="preserve">иканского бюджета за </w:t>
      </w:r>
      <w:r w:rsidR="004C475B">
        <w:t>2015 год</w:t>
      </w:r>
      <w:r w:rsidR="00452224">
        <w:t xml:space="preserve"> </w:t>
      </w:r>
      <w:r w:rsidR="0076668E">
        <w:t xml:space="preserve">при </w:t>
      </w:r>
      <w:r w:rsidR="00204CE6">
        <w:t>уточненном</w:t>
      </w:r>
      <w:r w:rsidR="0076668E">
        <w:t xml:space="preserve"> по</w:t>
      </w:r>
      <w:r w:rsidR="00A36A6E">
        <w:t xml:space="preserve">казателе </w:t>
      </w:r>
      <w:r w:rsidR="004C475B">
        <w:t>5 420 286,3</w:t>
      </w:r>
      <w:r w:rsidR="00A36A6E">
        <w:t xml:space="preserve"> тыс. руб. </w:t>
      </w:r>
      <w:r w:rsidR="00452224">
        <w:t xml:space="preserve">составили </w:t>
      </w:r>
      <w:r w:rsidR="004C475B">
        <w:t>4 994 985,1</w:t>
      </w:r>
      <w:r w:rsidR="00452224">
        <w:t xml:space="preserve"> тыс. руб.,</w:t>
      </w:r>
      <w:r w:rsidR="0076668E">
        <w:t xml:space="preserve"> что на </w:t>
      </w:r>
      <w:r w:rsidR="000E1E81">
        <w:t>425 301,2</w:t>
      </w:r>
      <w:r w:rsidR="0076668E">
        <w:t xml:space="preserve"> тыс. руб. меньше прогнозируемого </w:t>
      </w:r>
      <w:r w:rsidR="00204CE6">
        <w:t>значения</w:t>
      </w:r>
      <w:r w:rsidR="0076668E">
        <w:t xml:space="preserve"> или </w:t>
      </w:r>
      <w:r w:rsidR="000E1E81">
        <w:t>92,2</w:t>
      </w:r>
      <w:r w:rsidR="004C475B">
        <w:t>% исполнения</w:t>
      </w:r>
      <w:r w:rsidR="0076668E">
        <w:t>.</w:t>
      </w:r>
      <w:r w:rsidR="00655393">
        <w:t xml:space="preserve"> </w:t>
      </w:r>
    </w:p>
    <w:p w:rsidR="00452224" w:rsidRDefault="00452224" w:rsidP="00AB1435">
      <w:pPr>
        <w:spacing w:after="0" w:line="360" w:lineRule="auto"/>
        <w:ind w:firstLine="708"/>
        <w:contextualSpacing/>
        <w:jc w:val="both"/>
      </w:pPr>
      <w:r>
        <w:t>Ис</w:t>
      </w:r>
      <w:r w:rsidR="000F3D6A">
        <w:t>полнение расходной части Р</w:t>
      </w:r>
      <w:r>
        <w:t xml:space="preserve">еспубликанского бюджета по разделам и подразделам бюджетной классификации отражены в </w:t>
      </w:r>
      <w:r w:rsidR="000205EB">
        <w:t>ниже</w:t>
      </w:r>
      <w:r>
        <w:t>следующей таблице:</w:t>
      </w:r>
    </w:p>
    <w:p w:rsidR="000205EB" w:rsidRDefault="00250BAF" w:rsidP="00AB1435">
      <w:pPr>
        <w:spacing w:after="0" w:line="360" w:lineRule="auto"/>
        <w:ind w:firstLine="708"/>
        <w:contextualSpacing/>
        <w:jc w:val="right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Таблица №</w:t>
      </w:r>
      <w:r>
        <w:rPr>
          <w:rFonts w:eastAsia="Times New Roman"/>
          <w:bCs w:val="0"/>
          <w:lang w:eastAsia="ru-RU"/>
        </w:rPr>
        <w:tab/>
      </w:r>
      <w:r w:rsidR="000205EB">
        <w:rPr>
          <w:rFonts w:eastAsia="Times New Roman"/>
          <w:bCs w:val="0"/>
          <w:lang w:eastAsia="ru-RU"/>
        </w:rPr>
        <w:t>3</w:t>
      </w:r>
    </w:p>
    <w:p w:rsidR="00452224" w:rsidRPr="000205EB" w:rsidRDefault="00250BAF" w:rsidP="00AB1435">
      <w:pPr>
        <w:spacing w:after="0" w:line="360" w:lineRule="auto"/>
        <w:ind w:firstLine="708"/>
        <w:contextualSpacing/>
        <w:jc w:val="right"/>
        <w:rPr>
          <w:rFonts w:eastAsia="Times New Roman"/>
          <w:bCs w:val="0"/>
          <w:lang w:eastAsia="ru-RU"/>
        </w:rPr>
      </w:pPr>
      <w:r w:rsidRPr="000205EB">
        <w:rPr>
          <w:rFonts w:eastAsia="Times New Roman"/>
          <w:bCs w:val="0"/>
          <w:lang w:eastAsia="ru-RU"/>
        </w:rPr>
        <w:t>(тыс. руб.)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2127"/>
        <w:gridCol w:w="1277"/>
        <w:gridCol w:w="1276"/>
        <w:gridCol w:w="1134"/>
        <w:gridCol w:w="1135"/>
        <w:gridCol w:w="1134"/>
        <w:gridCol w:w="708"/>
        <w:gridCol w:w="567"/>
      </w:tblGrid>
      <w:tr w:rsidR="00250BAF" w:rsidRPr="00655393" w:rsidTr="00655393">
        <w:trPr>
          <w:trHeight w:val="697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Код раздела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Код подраздела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2D5742" w:rsidRPr="00655393" w:rsidRDefault="00655393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Утвержден.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показатели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до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31.12.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Уточненные показатели на 2015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Исполнено за 2015 г.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D5742" w:rsidRPr="00655393" w:rsidRDefault="00655393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Откл-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ние от прогноза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742" w:rsidRPr="00655393" w:rsidRDefault="00655393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Откл-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ние от уточнен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прогноза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5742" w:rsidRPr="00655393" w:rsidRDefault="000205EB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%</w:t>
            </w:r>
            <w:r w:rsid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исполне</w:t>
            </w:r>
            <w:r w:rsidR="002D5742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Удельный вес</w:t>
            </w:r>
            <w:r w:rsidR="000205EB"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, %</w:t>
            </w:r>
          </w:p>
        </w:tc>
      </w:tr>
      <w:tr w:rsidR="00250BAF" w:rsidRPr="00655393" w:rsidTr="00655393">
        <w:trPr>
          <w:trHeight w:val="477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1 386 783,6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1 383 574,5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1 249 557,2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-137 226,4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-134 017,3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25,0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Функционирование органов законодательной власти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44 820,8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44 820,8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42 660,9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-2 159,9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-2 159,9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98 160,4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100 160,4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84 227,0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-13 933,4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-15 933,4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6,7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Функционирование органов судебной системы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45 530,0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45 530,0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37 937,0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-7 593,0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-7 593,0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284 117,0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281 117,0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163 573,2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-120 543,8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-117 543,8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13,1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Международная деятельность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49 389,1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51 772,1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42 413,2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-6 975,9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-9 358,9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Обслуживание государственного долга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251 724,1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252 417,1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246 196,3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-5 527,8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-6 220,8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19,7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Обеспечение выборов и референдумов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4 835,3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4 835,3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3 193,9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-1 641,4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-1 641,4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473 664,6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73 664,6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73 664,6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37,9</w:t>
            </w:r>
          </w:p>
        </w:tc>
      </w:tr>
      <w:tr w:rsidR="00250BAF" w:rsidRPr="00655393" w:rsidTr="00655393">
        <w:trPr>
          <w:trHeight w:val="73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Фундаментальные и прикладные научные исследования в области </w:t>
            </w:r>
            <w:r w:rsidR="00250BAF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общегосударственных</w:t>
            </w: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вопросов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86 740,6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86 847,6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67 622,1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-19 118,5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-19 225,5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5,4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121 466,3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116 074,2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88 069,0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-33 397,3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-28 005,2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7,0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314 530,4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314 530,4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313 909,0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-621,4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-621,4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Вооруженные силы РА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314 530,4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314 530,4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313 909,0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-621,4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50BAF" w:rsidRPr="00655393" w:rsidTr="00655393">
        <w:trPr>
          <w:trHeight w:val="71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1 014 731,5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1 026 321,8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962 949,9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-51 781,6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-63 371,9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19,3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Органы прокуратуры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51 903,1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53 903,1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50 687,4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-1 215,7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-3 215,7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Органы внутренних дел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372 177,3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378 177,3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378 055,1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5 877,8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-122,2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39,3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Органы государственной безопасности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284 416,8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296 760,7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295 847,4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11 430,6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-913,3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30,7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25 234,3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23 992,8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13 907,1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-11 327,2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-10 085,7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Миграционная политика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37 359,9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34 703,4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22 508,7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-14 851,2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-12 194,7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2,3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146 653,1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146 653,1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109 818,3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-36 834,8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-36 834,8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11,4</w:t>
            </w:r>
          </w:p>
        </w:tc>
      </w:tr>
      <w:tr w:rsidR="00250BAF" w:rsidRPr="00655393" w:rsidTr="00655393">
        <w:trPr>
          <w:trHeight w:val="97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96 987,0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92 131,4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92 125,9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-4 861,1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9,6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5 643 818,2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644 216,9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887 897,3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-4 755 920,9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243 680,4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26 712,7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10 914,2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8 404,7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-18 308,0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-2 509,5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79 260,6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69 380,4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26 683,7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-52 576,9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-42 696,7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Промышленность, энергетика, связь, транспорт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20 032,8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12 379,4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-7 653,4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-7 653,4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Курорты и туризм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6 602,6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3 459,7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3 459,7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-3 142,9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Сельское хозяйство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60 342,3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60 812,3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48 711,6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-11 630,7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-12 100,7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5,5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Лесное, рыбное и водное хозяйства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11 341,3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11 341,3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10 741,3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-600,0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Другие </w:t>
            </w:r>
            <w:r w:rsidR="00250BAF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вопросы</w:t>
            </w: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в </w:t>
            </w:r>
            <w:r w:rsidR="00250BAF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области</w:t>
            </w: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национальной экономики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8 198,5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15 133,3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11 504,9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3 306,4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-3 628,4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250BAF" w:rsidRPr="00655393" w:rsidTr="00655393">
        <w:trPr>
          <w:trHeight w:val="97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Средства на реализацию Инвестиционной программы содействия </w:t>
            </w:r>
            <w:r w:rsidR="00250BAF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социально</w:t>
            </w: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-экономическому развитию РА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5 437 930,0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450 000,0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766 012,0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-4 671 918,0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316 012,0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170,2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86,3</w:t>
            </w:r>
          </w:p>
        </w:tc>
      </w:tr>
      <w:tr w:rsidR="00250BAF" w:rsidRPr="00655393" w:rsidTr="00655393">
        <w:trPr>
          <w:trHeight w:val="477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0,04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Другие вопросы в области </w:t>
            </w:r>
            <w:r w:rsidR="00D37F10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12 668,4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12 310,5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8 069,5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-4 598,9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-4 241,0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Экологический контроль 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1 329,6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1 329,6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890,8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-438,8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-438,8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11,0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Другие вопросы в </w:t>
            </w:r>
            <w:r w:rsidR="00250BAF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области</w:t>
            </w: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 охраны окружающей среды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11 338,8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10 980,9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7 178,7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-4 160,1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-3 802,2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89,0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Образование 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310 241,0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306 411,9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257 049,3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-53 191,7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-49 362,6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5,1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127 848,6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128 870,4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108 999,1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-18 849,5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-19 871,3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42,4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62 543,4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61 770,5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57 350,8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-5 192,6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-4 419,7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Высшее послевузовское образование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95 215,3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95 215,3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75 724,5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-19 490,8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-19 490,8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29,5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24 633,7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20 555,7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14 974,9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-9 658,8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-5 580,8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349 231,3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368 566,0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310 269,9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-38 961,4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-58 296,1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6,2</w:t>
            </w:r>
          </w:p>
        </w:tc>
      </w:tr>
      <w:tr w:rsidR="00250BAF" w:rsidRPr="00655393" w:rsidTr="00655393">
        <w:trPr>
          <w:trHeight w:val="293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Медицинская помощь населению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247 332,0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234 368,1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182 410,0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-64 922,0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-51 958,1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58,8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Санитарно-эпидемиологический надзор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7 312,2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7 312,2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4 471,9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-2 840,3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-2 840,3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94 587,1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126 885,7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123 388,0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28 800,9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-3 497,7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39,8</w:t>
            </w:r>
          </w:p>
        </w:tc>
      </w:tr>
      <w:tr w:rsidR="00250BAF" w:rsidRPr="00655393" w:rsidTr="00655393">
        <w:trPr>
          <w:trHeight w:val="71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258 899,0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259 134,4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227 609,4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-31 289,6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-31 525,0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4,6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Культура и искусство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178 423,5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178 466,9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157 739,6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-20 683,9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-20 727,3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34 510,6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34 510,6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31 128,1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-3 382,5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-3 382,5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13,7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25 972,9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25 972,9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23 374,7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-2 598,2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-2 598,2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10,3</w:t>
            </w:r>
          </w:p>
        </w:tc>
      </w:tr>
      <w:tr w:rsidR="00250BAF" w:rsidRPr="00655393" w:rsidTr="00655393">
        <w:trPr>
          <w:trHeight w:val="73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вопросы в области культуры и искусства, средств массовой информации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19 992,0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20 184,0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15 367,0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-4 817,0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6,8</w:t>
            </w:r>
          </w:p>
        </w:tc>
      </w:tr>
      <w:tr w:rsidR="00250BAF" w:rsidRPr="00655393" w:rsidTr="00655393">
        <w:trPr>
          <w:trHeight w:val="477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48 837,2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54 625,5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48 446,7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-390,5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-6 178,8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40 337,2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40 337,2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36 011,2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-4 326,0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-4 326,0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74,3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8 394,2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-105,8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-105,8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17,3</w:t>
            </w:r>
          </w:p>
        </w:tc>
      </w:tr>
      <w:tr w:rsidR="00250BAF" w:rsidRPr="00655393" w:rsidTr="00655393">
        <w:trPr>
          <w:trHeight w:val="73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расходы в области физической культуры, спорта и молодежной политики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5 788,3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4 041,3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4 041,3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-1 747,0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94 794,8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96 302,0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89 852,4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-4 942,4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-6 449,6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1,8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Социальная защита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86 355,2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87 862,4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83 253,6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-3 101,6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-4 608,8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92,7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8 439,6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8 439,6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6 598,8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-1 840,8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-1 840,8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7,3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156 800,0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952 292,4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637 574,5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480 774,5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-314 717,9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12,8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795 492,4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614 100,5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614 100,5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-181 391,9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96,3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Финпомощь бюджету Гудаутского района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3 474,0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3 474,0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3 474,0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250BAF" w:rsidRPr="00655393" w:rsidTr="00655393">
        <w:trPr>
          <w:trHeight w:val="489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 xml:space="preserve">Межбюджетные трансферты </w:t>
            </w:r>
            <w:r w:rsidR="00F14D72"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Пенсионному фонду Республики Абхазия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136 800,0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136 800,0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-136 800,0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-136 800,0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50BAF" w:rsidRPr="00655393" w:rsidTr="00655393">
        <w:trPr>
          <w:trHeight w:val="734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Межбюджетные трансферты Фонду инвалидов Отечественной войны народа Абхазии 1992-93 гг.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Cs w:val="0"/>
                <w:color w:val="000000"/>
                <w:sz w:val="18"/>
                <w:szCs w:val="18"/>
                <w:lang w:eastAsia="ru-RU"/>
              </w:rPr>
              <w:t>3,1</w:t>
            </w:r>
          </w:p>
        </w:tc>
      </w:tr>
      <w:tr w:rsidR="00250BAF" w:rsidRPr="00655393" w:rsidTr="00655393">
        <w:trPr>
          <w:trHeight w:val="244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9 593 335,4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5 420 286,3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4 994 985,1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-4 598 350,3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-425 301,2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D5742" w:rsidRPr="00655393" w:rsidRDefault="002D5742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53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5742" w:rsidRPr="00655393" w:rsidRDefault="00655393" w:rsidP="00AB14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BF6674" w:rsidRDefault="00BF6674" w:rsidP="00AB1435">
      <w:pPr>
        <w:spacing w:after="0"/>
      </w:pPr>
    </w:p>
    <w:p w:rsidR="00297248" w:rsidRDefault="00297248" w:rsidP="00AB1435">
      <w:pPr>
        <w:spacing w:after="0"/>
      </w:pPr>
    </w:p>
    <w:p w:rsidR="00ED479F" w:rsidRPr="004B6F73" w:rsidRDefault="00ED479F" w:rsidP="00AB1435">
      <w:pPr>
        <w:spacing w:after="0" w:line="360" w:lineRule="auto"/>
        <w:ind w:firstLine="709"/>
        <w:contextualSpacing/>
        <w:jc w:val="center"/>
        <w:rPr>
          <w:rFonts w:eastAsia="Times New Roman"/>
          <w:b/>
          <w:i/>
          <w:color w:val="auto"/>
          <w:lang w:eastAsia="ru-RU"/>
        </w:rPr>
      </w:pPr>
      <w:r w:rsidRPr="004B6F73">
        <w:rPr>
          <w:rFonts w:eastAsia="Times New Roman"/>
          <w:b/>
          <w:i/>
          <w:color w:val="auto"/>
          <w:lang w:eastAsia="ru-RU"/>
        </w:rPr>
        <w:t>0100 Общегосударственные вопросы</w:t>
      </w:r>
    </w:p>
    <w:p w:rsidR="00ED479F" w:rsidRDefault="00ED479F" w:rsidP="00AB1435">
      <w:pPr>
        <w:spacing w:after="0" w:line="360" w:lineRule="auto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По разделу 0100 «Общегосударственные вопросы» при прогнозе </w:t>
      </w:r>
      <w:r w:rsidR="000E1E81">
        <w:rPr>
          <w:rFonts w:eastAsia="Times New Roman"/>
          <w:color w:val="auto"/>
          <w:lang w:eastAsia="ru-RU"/>
        </w:rPr>
        <w:t>1 383 574,5</w:t>
      </w:r>
      <w:r>
        <w:rPr>
          <w:rFonts w:eastAsia="Times New Roman"/>
          <w:color w:val="auto"/>
          <w:lang w:eastAsia="ru-RU"/>
        </w:rPr>
        <w:t xml:space="preserve"> тыс. руб. расходы за </w:t>
      </w:r>
      <w:r w:rsidR="000E1E81">
        <w:rPr>
          <w:rFonts w:eastAsia="Times New Roman"/>
          <w:color w:val="auto"/>
          <w:lang w:eastAsia="ru-RU"/>
        </w:rPr>
        <w:t xml:space="preserve">2015 год </w:t>
      </w:r>
      <w:r>
        <w:rPr>
          <w:rFonts w:eastAsia="Times New Roman"/>
          <w:color w:val="auto"/>
          <w:lang w:eastAsia="ru-RU"/>
        </w:rPr>
        <w:t xml:space="preserve">составили </w:t>
      </w:r>
      <w:r w:rsidR="000E1E81">
        <w:rPr>
          <w:rFonts w:eastAsia="Times New Roman"/>
          <w:color w:val="auto"/>
          <w:lang w:eastAsia="ru-RU"/>
        </w:rPr>
        <w:t>1 249 557,2</w:t>
      </w:r>
      <w:r>
        <w:rPr>
          <w:rFonts w:eastAsia="Times New Roman"/>
          <w:color w:val="auto"/>
          <w:lang w:eastAsia="ru-RU"/>
        </w:rPr>
        <w:t xml:space="preserve"> тыс. руб. или </w:t>
      </w:r>
      <w:r w:rsidR="000E1E81">
        <w:rPr>
          <w:rFonts w:eastAsia="Times New Roman"/>
          <w:color w:val="auto"/>
          <w:lang w:eastAsia="ru-RU"/>
        </w:rPr>
        <w:t>90,3 % исполнения</w:t>
      </w:r>
      <w:r>
        <w:rPr>
          <w:rFonts w:eastAsia="Times New Roman"/>
          <w:color w:val="auto"/>
          <w:lang w:eastAsia="ru-RU"/>
        </w:rPr>
        <w:t xml:space="preserve">. В структуре расходов данного раздела наибольший удельный вес приходится на «Резервные фонды» - </w:t>
      </w:r>
      <w:r w:rsidR="000E1E81">
        <w:rPr>
          <w:rFonts w:eastAsia="Times New Roman"/>
          <w:color w:val="auto"/>
          <w:lang w:eastAsia="ru-RU"/>
        </w:rPr>
        <w:t>37,9</w:t>
      </w:r>
      <w:r>
        <w:rPr>
          <w:rFonts w:eastAsia="Times New Roman"/>
          <w:color w:val="auto"/>
          <w:lang w:eastAsia="ru-RU"/>
        </w:rPr>
        <w:t xml:space="preserve"> %, «Обслуживание государственного долга» - </w:t>
      </w:r>
      <w:r w:rsidR="000E1E81">
        <w:rPr>
          <w:rFonts w:eastAsia="Times New Roman"/>
          <w:color w:val="auto"/>
          <w:lang w:eastAsia="ru-RU"/>
        </w:rPr>
        <w:t>19,7</w:t>
      </w:r>
      <w:r>
        <w:rPr>
          <w:rFonts w:eastAsia="Times New Roman"/>
          <w:color w:val="auto"/>
          <w:lang w:eastAsia="ru-RU"/>
        </w:rPr>
        <w:t xml:space="preserve"> % и «Функционирование финансовых, налоговых и таможенных органов» - 13,1 %.</w:t>
      </w:r>
    </w:p>
    <w:p w:rsidR="00ED479F" w:rsidRDefault="00250FF3" w:rsidP="00AB1435">
      <w:pPr>
        <w:spacing w:after="0" w:line="360" w:lineRule="auto"/>
        <w:ind w:firstLine="709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Несмотря на неисполнение уточненных прогнозных показателей в целом по разделу, </w:t>
      </w:r>
      <w:r w:rsidR="000D22BE">
        <w:rPr>
          <w:rFonts w:eastAsia="Times New Roman"/>
          <w:color w:val="auto"/>
          <w:lang w:eastAsia="ru-RU"/>
        </w:rPr>
        <w:t xml:space="preserve">расходы по </w:t>
      </w:r>
      <w:r>
        <w:rPr>
          <w:rFonts w:eastAsia="Times New Roman"/>
          <w:color w:val="auto"/>
          <w:lang w:eastAsia="ru-RU"/>
        </w:rPr>
        <w:t>«Резервны</w:t>
      </w:r>
      <w:r w:rsidR="000D22BE">
        <w:rPr>
          <w:rFonts w:eastAsia="Times New Roman"/>
          <w:color w:val="auto"/>
          <w:lang w:eastAsia="ru-RU"/>
        </w:rPr>
        <w:t>м</w:t>
      </w:r>
      <w:r>
        <w:rPr>
          <w:rFonts w:eastAsia="Times New Roman"/>
          <w:color w:val="auto"/>
          <w:lang w:eastAsia="ru-RU"/>
        </w:rPr>
        <w:t xml:space="preserve"> фонд</w:t>
      </w:r>
      <w:r w:rsidR="000D22BE">
        <w:rPr>
          <w:rFonts w:eastAsia="Times New Roman"/>
          <w:color w:val="auto"/>
          <w:lang w:eastAsia="ru-RU"/>
        </w:rPr>
        <w:t>ам</w:t>
      </w:r>
      <w:r>
        <w:rPr>
          <w:rFonts w:eastAsia="Times New Roman"/>
          <w:color w:val="auto"/>
          <w:lang w:eastAsia="ru-RU"/>
        </w:rPr>
        <w:t xml:space="preserve">» </w:t>
      </w:r>
      <w:r w:rsidR="000D22BE">
        <w:rPr>
          <w:rFonts w:eastAsia="Times New Roman"/>
          <w:color w:val="auto"/>
          <w:lang w:eastAsia="ru-RU"/>
        </w:rPr>
        <w:t xml:space="preserve">исполнены на </w:t>
      </w:r>
      <w:r>
        <w:rPr>
          <w:rFonts w:eastAsia="Times New Roman"/>
          <w:color w:val="auto"/>
          <w:lang w:eastAsia="ru-RU"/>
        </w:rPr>
        <w:t>118,4 %, в</w:t>
      </w:r>
      <w:r w:rsidR="00ED479F">
        <w:rPr>
          <w:rFonts w:eastAsia="Times New Roman"/>
          <w:color w:val="auto"/>
          <w:lang w:eastAsia="ru-RU"/>
        </w:rPr>
        <w:t xml:space="preserve"> то же время </w:t>
      </w:r>
      <w:r w:rsidR="000D22BE">
        <w:rPr>
          <w:rFonts w:eastAsia="Times New Roman"/>
          <w:color w:val="auto"/>
          <w:lang w:eastAsia="ru-RU"/>
        </w:rPr>
        <w:t>исполнение</w:t>
      </w:r>
      <w:r w:rsidR="00ED479F">
        <w:rPr>
          <w:rFonts w:eastAsia="Times New Roman"/>
          <w:color w:val="auto"/>
          <w:lang w:eastAsia="ru-RU"/>
        </w:rPr>
        <w:t xml:space="preserve"> </w:t>
      </w:r>
      <w:r w:rsidR="000D22BE">
        <w:rPr>
          <w:rFonts w:eastAsia="Times New Roman"/>
          <w:color w:val="auto"/>
          <w:lang w:eastAsia="ru-RU"/>
        </w:rPr>
        <w:t>по подразделу</w:t>
      </w:r>
      <w:r w:rsidR="00ED479F">
        <w:rPr>
          <w:rFonts w:eastAsia="Times New Roman"/>
          <w:color w:val="auto"/>
          <w:lang w:eastAsia="ru-RU"/>
        </w:rPr>
        <w:t xml:space="preserve"> «Функционирование финансовых, н</w:t>
      </w:r>
      <w:r w:rsidR="000D22BE">
        <w:rPr>
          <w:rFonts w:eastAsia="Times New Roman"/>
          <w:color w:val="auto"/>
          <w:lang w:eastAsia="ru-RU"/>
        </w:rPr>
        <w:t>алоговых и таможенных органов» составило</w:t>
      </w:r>
      <w:r w:rsidR="00ED479F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58,2</w:t>
      </w:r>
      <w:r w:rsidR="00ED479F">
        <w:rPr>
          <w:rFonts w:eastAsia="Times New Roman"/>
          <w:color w:val="auto"/>
          <w:lang w:eastAsia="ru-RU"/>
        </w:rPr>
        <w:t>%</w:t>
      </w:r>
      <w:r>
        <w:rPr>
          <w:rFonts w:eastAsia="Times New Roman"/>
          <w:color w:val="auto"/>
          <w:lang w:eastAsia="ru-RU"/>
        </w:rPr>
        <w:t>.</w:t>
      </w:r>
    </w:p>
    <w:p w:rsidR="00ED479F" w:rsidRDefault="00ED479F" w:rsidP="00AB1435">
      <w:pPr>
        <w:spacing w:after="0" w:line="360" w:lineRule="auto"/>
        <w:ind w:firstLine="709"/>
        <w:contextualSpacing/>
        <w:jc w:val="both"/>
      </w:pPr>
      <w:r>
        <w:t xml:space="preserve">Расходы по подразделу 0101 «Функционирование органов законодательной власти» </w:t>
      </w:r>
      <w:r w:rsidR="00250FF3">
        <w:t>составили</w:t>
      </w:r>
      <w:r>
        <w:t xml:space="preserve"> </w:t>
      </w:r>
      <w:r w:rsidR="00250FF3">
        <w:t>42 660,9</w:t>
      </w:r>
      <w:r>
        <w:t xml:space="preserve"> тыс. руб. или </w:t>
      </w:r>
      <w:r w:rsidR="00250FF3">
        <w:t>95,2</w:t>
      </w:r>
      <w:r>
        <w:t xml:space="preserve"> % к утвержденным бюджетным назначениям (</w:t>
      </w:r>
      <w:r w:rsidR="00250FF3">
        <w:t>44 820,8</w:t>
      </w:r>
      <w:r>
        <w:t xml:space="preserve"> тыс. руб.). Средства данного подраздела направлены на содержание На</w:t>
      </w:r>
      <w:r w:rsidR="008F40A6">
        <w:t>родного Собрания – Парламента Республики Абхазия</w:t>
      </w:r>
      <w:r>
        <w:t>.</w:t>
      </w:r>
    </w:p>
    <w:p w:rsidR="00C01E44" w:rsidRDefault="00ED479F" w:rsidP="00AB1435">
      <w:pPr>
        <w:spacing w:after="0" w:line="360" w:lineRule="auto"/>
        <w:contextualSpacing/>
        <w:jc w:val="both"/>
      </w:pPr>
      <w:r>
        <w:tab/>
        <w:t>Расходы по подразделу 0102 «Функционирование органов исполнительной власти»</w:t>
      </w:r>
      <w:r w:rsidR="00250FF3">
        <w:t xml:space="preserve"> осуществлены </w:t>
      </w:r>
      <w:r>
        <w:t xml:space="preserve">на сумму </w:t>
      </w:r>
      <w:r w:rsidR="00250FF3">
        <w:t>84 227,0</w:t>
      </w:r>
      <w:r>
        <w:t xml:space="preserve"> тыс. руб. или </w:t>
      </w:r>
      <w:r w:rsidR="00250FF3">
        <w:t>84,1</w:t>
      </w:r>
      <w:r>
        <w:t>% к ут</w:t>
      </w:r>
      <w:r w:rsidR="00250FF3">
        <w:t>очненному</w:t>
      </w:r>
      <w:r>
        <w:t xml:space="preserve"> показателю (</w:t>
      </w:r>
      <w:r w:rsidR="00250FF3">
        <w:t>100 160,4</w:t>
      </w:r>
      <w:r>
        <w:t xml:space="preserve"> тыс. руб.). </w:t>
      </w:r>
    </w:p>
    <w:p w:rsidR="00ED479F" w:rsidRDefault="00ED479F" w:rsidP="00AB1435">
      <w:pPr>
        <w:spacing w:after="0" w:line="360" w:lineRule="auto"/>
        <w:ind w:firstLine="708"/>
        <w:contextualSpacing/>
        <w:jc w:val="both"/>
      </w:pPr>
      <w:r>
        <w:t>В рамках данного подраздела осуществля</w:t>
      </w:r>
      <w:r w:rsidR="00C01E44">
        <w:t>лось</w:t>
      </w:r>
      <w:r>
        <w:t xml:space="preserve"> финансирование Администрации Президента</w:t>
      </w:r>
      <w:r w:rsidR="008F40A6">
        <w:t xml:space="preserve"> Республики Абхазия</w:t>
      </w:r>
      <w:r>
        <w:t xml:space="preserve"> (</w:t>
      </w:r>
      <w:r w:rsidR="00C01E44">
        <w:t>50 891,7</w:t>
      </w:r>
      <w:r>
        <w:t xml:space="preserve"> тыс. руб.), Кабинета Министров (</w:t>
      </w:r>
      <w:r w:rsidR="00C01E44">
        <w:t>30 487,9</w:t>
      </w:r>
      <w:r>
        <w:t xml:space="preserve"> тыс. руб.) и Аппарат</w:t>
      </w:r>
      <w:r w:rsidR="008F40A6">
        <w:t>а</w:t>
      </w:r>
      <w:r>
        <w:t xml:space="preserve"> Совета безопасности (</w:t>
      </w:r>
      <w:r w:rsidR="00C01E44">
        <w:t>2 847,4</w:t>
      </w:r>
      <w:r>
        <w:t xml:space="preserve"> тыс. руб.).</w:t>
      </w:r>
    </w:p>
    <w:p w:rsidR="00E25395" w:rsidRDefault="00E25395" w:rsidP="00AB1435">
      <w:pPr>
        <w:spacing w:after="0" w:line="360" w:lineRule="auto"/>
        <w:ind w:firstLine="708"/>
        <w:contextualSpacing/>
        <w:jc w:val="both"/>
      </w:pPr>
      <w:r>
        <w:t>Расходы по подразделу 0103 «Функционирование органов судебной системы» при прогнозе 45 530,0 тыс. руб. составили 37 937,0 тыс. руб. Расходы раздела были направлены на финансирование Верховного суда Республики Абхазия – 13 162,4 тыс. руб., судов г. Сухум и районов – 20 411,1 тыс. руб. и Арбитражного суда Республики Абхазия – 4 363,5 тыс. руб.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lastRenderedPageBreak/>
        <w:tab/>
        <w:t xml:space="preserve">Расходы по подразделу 0105 «Функционирование финансовых, налоговых и таможенных органов» профинансированы на сумму </w:t>
      </w:r>
      <w:r w:rsidR="001E0C4B">
        <w:t>163 573,2</w:t>
      </w:r>
      <w:r>
        <w:t xml:space="preserve"> тыс. руб. или </w:t>
      </w:r>
      <w:r w:rsidR="001E0C4B">
        <w:t>58,2</w:t>
      </w:r>
      <w:r>
        <w:t xml:space="preserve"> % к ут</w:t>
      </w:r>
      <w:r w:rsidR="001E0C4B">
        <w:t>очненному</w:t>
      </w:r>
      <w:r>
        <w:t xml:space="preserve"> показателю (</w:t>
      </w:r>
      <w:r w:rsidR="001E0C4B">
        <w:t>281 117,0</w:t>
      </w:r>
      <w:r>
        <w:t xml:space="preserve"> тыс. руб.). Расходы данного подраздела направлены на: обеспечение деятельности Государственного таможенного комитета</w:t>
      </w:r>
      <w:r w:rsidR="00B524EB">
        <w:t xml:space="preserve"> на сумму </w:t>
      </w:r>
      <w:r w:rsidR="00D82E50">
        <w:t>122 027,5 тыс. руб.</w:t>
      </w:r>
      <w:r w:rsidR="00B524EB">
        <w:t xml:space="preserve">, Министерства финансов - </w:t>
      </w:r>
      <w:r w:rsidR="003E674F">
        <w:t>17 932,4 ты</w:t>
      </w:r>
      <w:r w:rsidR="00B524EB">
        <w:t>с. руб.</w:t>
      </w:r>
      <w:r w:rsidR="003E674F">
        <w:t xml:space="preserve"> </w:t>
      </w:r>
      <w:r>
        <w:t>и Министерства по налогам и сборам</w:t>
      </w:r>
      <w:r w:rsidR="00B524EB">
        <w:t xml:space="preserve"> - 23 613,3 тыс. руб</w:t>
      </w:r>
      <w:r>
        <w:t>.</w:t>
      </w:r>
    </w:p>
    <w:p w:rsidR="002416B3" w:rsidRDefault="00ED479F" w:rsidP="00AB1435">
      <w:pPr>
        <w:spacing w:after="0" w:line="360" w:lineRule="auto"/>
        <w:contextualSpacing/>
        <w:jc w:val="both"/>
      </w:pPr>
      <w:r>
        <w:tab/>
        <w:t xml:space="preserve">Расходы по подразделу 0106 «Международная деятельность» профинансированы на сумму </w:t>
      </w:r>
      <w:r w:rsidR="002416B3">
        <w:t>42 413,2</w:t>
      </w:r>
      <w:r>
        <w:t xml:space="preserve"> тыс. руб. или </w:t>
      </w:r>
      <w:r w:rsidR="002416B3">
        <w:t>81,9</w:t>
      </w:r>
      <w:r>
        <w:t xml:space="preserve"> % к ут</w:t>
      </w:r>
      <w:r w:rsidR="002416B3">
        <w:t xml:space="preserve">очненному </w:t>
      </w:r>
      <w:r w:rsidR="00B524EB">
        <w:t xml:space="preserve">прогнозному </w:t>
      </w:r>
      <w:r>
        <w:t>показателю (</w:t>
      </w:r>
      <w:r w:rsidR="002416B3">
        <w:t>51 772,1</w:t>
      </w:r>
      <w:r>
        <w:t xml:space="preserve"> тыс. руб.).</w:t>
      </w:r>
      <w:r w:rsidR="002416B3">
        <w:t xml:space="preserve"> 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>Расходы подраздела направлены на содержание:</w:t>
      </w:r>
      <w:r w:rsidR="00B524EB">
        <w:t xml:space="preserve"> </w:t>
      </w:r>
      <w:r w:rsidR="008F40A6">
        <w:t>Министерства иностранных дел Республики Абхазия</w:t>
      </w:r>
      <w:r>
        <w:t>;</w:t>
      </w:r>
      <w:r w:rsidR="00B524EB">
        <w:t xml:space="preserve"> </w:t>
      </w:r>
      <w:r>
        <w:t xml:space="preserve">посольств Республики Абхазия в Российской Федерации, Южной Осетии, Боливарийской </w:t>
      </w:r>
      <w:r w:rsidR="00AB1435">
        <w:t>Р</w:t>
      </w:r>
      <w:r>
        <w:t>еспублике Венесуэла;</w:t>
      </w:r>
      <w:r w:rsidR="00B524EB">
        <w:t xml:space="preserve"> </w:t>
      </w:r>
      <w:r>
        <w:t>представительств Республики Абхазия в Турции, Приднестровско-Молдавской республике, Федеративной Республике Германия.</w:t>
      </w:r>
    </w:p>
    <w:p w:rsidR="00ED479F" w:rsidRDefault="00D90FAA" w:rsidP="00AB1435">
      <w:pPr>
        <w:spacing w:after="0" w:line="360" w:lineRule="auto"/>
        <w:ind w:firstLine="708"/>
        <w:contextualSpacing/>
        <w:jc w:val="both"/>
      </w:pPr>
      <w:r>
        <w:t>При этом, с</w:t>
      </w:r>
      <w:r w:rsidR="00ED479F">
        <w:t>леду</w:t>
      </w:r>
      <w:r w:rsidR="00227426">
        <w:t>е</w:t>
      </w:r>
      <w:r w:rsidR="00ED479F">
        <w:t xml:space="preserve">т отметить, что расходы на содержание Министерства иностранных дел должны отражаться по подразделу 0111 «Другие общегосударственные вопросы» в соответствии с Приложением к </w:t>
      </w:r>
      <w:r w:rsidR="008F40A6">
        <w:t>Приказу Министерства финансов Республики Абхазия</w:t>
      </w:r>
      <w:r w:rsidR="00ED479F">
        <w:t xml:space="preserve"> № 85н от 29.09.2014 года.</w:t>
      </w:r>
    </w:p>
    <w:p w:rsidR="003F706F" w:rsidRDefault="00ED479F" w:rsidP="003F706F">
      <w:pPr>
        <w:spacing w:after="0" w:line="360" w:lineRule="auto"/>
        <w:contextualSpacing/>
        <w:jc w:val="both"/>
      </w:pPr>
      <w:r>
        <w:tab/>
      </w:r>
      <w:r w:rsidR="003F706F">
        <w:t>По подразделу 0107 «Обслуживание государственного долга» расходы профинансированы на 246 196,3 тыс. руб. или 97,5 % исполнения прогнозного показателя (252 417,1 тыс. руб.). Расходы направлены на обслуживание внешнего и внутреннего долга и на осуществление компенсационных выплат вкладчикам Сберегательного банка.</w:t>
      </w:r>
    </w:p>
    <w:p w:rsidR="003F706F" w:rsidRDefault="003F706F" w:rsidP="003F706F">
      <w:pPr>
        <w:spacing w:after="0" w:line="360" w:lineRule="auto"/>
        <w:ind w:firstLine="708"/>
        <w:contextualSpacing/>
        <w:jc w:val="both"/>
      </w:pPr>
      <w:r>
        <w:t>Согласно Пояснительной записки к Отчету об исполнении республиканского бюджета за 2015 год по внешнему долгу на погашение основной суммы направлено – 26 724,1 тыс. руб., на погашение процентов – 50 693,0 тыс. руб., остаток ссудной задолженности на 01.01.2016 года составляет 1 973 219,1 тыс. руб.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lastRenderedPageBreak/>
        <w:tab/>
        <w:t xml:space="preserve">Расходы подраздела 0108 «Обеспечение выборов и референдумов» профинансированы на сумму </w:t>
      </w:r>
      <w:r w:rsidR="00683C35">
        <w:t>3 193,9</w:t>
      </w:r>
      <w:r>
        <w:t xml:space="preserve"> тыс. руб. или </w:t>
      </w:r>
      <w:r w:rsidR="00683C35">
        <w:t>66,1</w:t>
      </w:r>
      <w:r>
        <w:t xml:space="preserve"> % от утвержденного прогнозного показателя (</w:t>
      </w:r>
      <w:r w:rsidR="00683C35">
        <w:t>4 835,3</w:t>
      </w:r>
      <w:r>
        <w:t xml:space="preserve"> тыс. руб.). Средства направлены на содержание Центральной избирательной комиссии.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 xml:space="preserve">Расходы подраздела 0109 «Резервные фонды» профинансированы на сумму </w:t>
      </w:r>
      <w:r w:rsidR="00B963CD">
        <w:t>473 664,6</w:t>
      </w:r>
      <w:r>
        <w:t xml:space="preserve"> тыс. руб. или </w:t>
      </w:r>
      <w:r w:rsidR="00B963CD">
        <w:t>118,4</w:t>
      </w:r>
      <w:r>
        <w:t xml:space="preserve"> % исполнения показателя. В республиканском бюджете на 2015 год сформированы два резервных фонда с общим объемом финансирования в сумме 400 000,0 тыс. рублей, в том числе: Резервный фонд Президента – 350 000,0 тыс. рублей и Резервный фонд Правительства – 50 000,0 тыс. руб. За рассматриваемый период исполнение по Резервному фонду Президента составило </w:t>
      </w:r>
      <w:r w:rsidR="00B963CD">
        <w:t>423 710,0</w:t>
      </w:r>
      <w:r>
        <w:t xml:space="preserve"> тыс. руб., Резервному фонду Правительства – </w:t>
      </w:r>
      <w:r w:rsidR="00B963CD">
        <w:t>49 954,6</w:t>
      </w:r>
      <w:r>
        <w:t xml:space="preserve"> тыс. руб.</w:t>
      </w:r>
      <w:r w:rsidR="00B67503">
        <w:t xml:space="preserve"> </w:t>
      </w:r>
      <w:r w:rsidR="007B5DA8">
        <w:t xml:space="preserve">Превышение фактического </w:t>
      </w:r>
      <w:r w:rsidR="00E41617">
        <w:t xml:space="preserve">финансирования из Резервного фонда Президента над прогнозным значением объясняется Пояснительной запиской </w:t>
      </w:r>
      <w:r w:rsidR="00C86525">
        <w:t xml:space="preserve">к </w:t>
      </w:r>
      <w:r w:rsidR="008B615C">
        <w:t>О</w:t>
      </w:r>
      <w:r w:rsidR="00C86525">
        <w:t xml:space="preserve">тчету </w:t>
      </w:r>
      <w:r w:rsidR="00E41617">
        <w:t xml:space="preserve">финансированием расходов на ликвидацию последствий стихийного бедствия, произошедшего 7-8 августа 2014 года, за счет средств, поступивших в 2014 году. </w:t>
      </w:r>
    </w:p>
    <w:p w:rsidR="00CD552D" w:rsidRDefault="00ED479F" w:rsidP="00AB1435">
      <w:pPr>
        <w:spacing w:after="0" w:line="360" w:lineRule="auto"/>
        <w:contextualSpacing/>
        <w:jc w:val="both"/>
      </w:pPr>
      <w:r>
        <w:tab/>
        <w:t xml:space="preserve">Расходы подраздела 0110 «Фундаментальные и прикладные научные исследования в области общегосударственных вопросов» профинансированы на сумму </w:t>
      </w:r>
      <w:r w:rsidR="001077DC">
        <w:t>67 622,1</w:t>
      </w:r>
      <w:r>
        <w:t xml:space="preserve"> тыс. руб. при утвержденном прогнозе </w:t>
      </w:r>
      <w:r w:rsidR="001077DC">
        <w:t xml:space="preserve">86 847,6 </w:t>
      </w:r>
      <w:r>
        <w:t>тыс. руб. В рамках данного подраздела осуществлялось финансирование следующих организаций:</w:t>
      </w:r>
      <w:r w:rsidR="00CD552D">
        <w:t xml:space="preserve"> </w:t>
      </w:r>
      <w:r>
        <w:t>Академия наук Абхазии;</w:t>
      </w:r>
      <w:r w:rsidR="00CD552D">
        <w:t xml:space="preserve"> </w:t>
      </w:r>
      <w:r>
        <w:t>Институт ботаники Академии наук Абхазии;</w:t>
      </w:r>
      <w:r w:rsidR="00CD552D">
        <w:t xml:space="preserve"> </w:t>
      </w:r>
      <w:r>
        <w:t>Научно-исследовательский институт экспериментальной патологии и терапии Академии наук Абхазии;</w:t>
      </w:r>
      <w:r w:rsidR="00CD552D">
        <w:t xml:space="preserve"> </w:t>
      </w:r>
      <w:r>
        <w:t>Абхазский институт гуманитарных исследований им. Д</w:t>
      </w:r>
      <w:r w:rsidR="00CD552D">
        <w:t>.И. Гулиа Академии наук Абхазии и другие.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 xml:space="preserve">Расходы подраздела 0111 «Другие общегосударственные вопросы» профинансированы на сумму </w:t>
      </w:r>
      <w:r w:rsidR="00F82BC2">
        <w:t>88 069,0</w:t>
      </w:r>
      <w:r>
        <w:t xml:space="preserve"> тыс. руб. или </w:t>
      </w:r>
      <w:r w:rsidR="00F82BC2">
        <w:t>75,9</w:t>
      </w:r>
      <w:r>
        <w:t xml:space="preserve"> % от утвержденного прогнозного показателя (</w:t>
      </w:r>
      <w:r w:rsidR="00F82BC2">
        <w:t>116 074,2</w:t>
      </w:r>
      <w:r>
        <w:t xml:space="preserve"> тыс. руб.). Расходы подраздела направлены на обеспечение деятельности: Государственного архивного управления, Государственного фонда развития абхазского языка, Официальной </w:t>
      </w:r>
      <w:r>
        <w:lastRenderedPageBreak/>
        <w:t>резиденции Президента, Общественной палаты, Государственного комитета по репатриации, Контрольной палаты и других организаций.</w:t>
      </w:r>
    </w:p>
    <w:p w:rsidR="00864384" w:rsidRPr="00AB1435" w:rsidRDefault="00864384" w:rsidP="00AB1435">
      <w:pPr>
        <w:spacing w:after="0" w:line="360" w:lineRule="auto"/>
        <w:contextualSpacing/>
        <w:jc w:val="center"/>
        <w:rPr>
          <w:b/>
          <w:i/>
        </w:rPr>
      </w:pPr>
      <w:r w:rsidRPr="00AB1435">
        <w:rPr>
          <w:b/>
          <w:i/>
        </w:rPr>
        <w:t>0200 Национальная оборона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В рамках раздела 0200 «Национальная оборона» осуществляется финансирование расходов Министерства обороны Республики Абхазия. Расходы раздела планировались в сумме 314 530,4 тыс. руб. фактическое финансирование за рассматриваемый период составило 313 909,0 тыс. руб. или 99,8% исполнения </w:t>
      </w:r>
      <w:r w:rsidR="00AB1435">
        <w:t>прогноза</w:t>
      </w:r>
      <w:r>
        <w:t>. Удельный вес расходов на национальную обор</w:t>
      </w:r>
      <w:r w:rsidR="000F3D6A">
        <w:t>ону в общей структуре расходов Р</w:t>
      </w:r>
      <w:r>
        <w:t xml:space="preserve">еспубликанского бюджета составляет 6,3 %. </w:t>
      </w:r>
    </w:p>
    <w:p w:rsidR="00AB1435" w:rsidRDefault="00AB1435" w:rsidP="00AB1435">
      <w:pPr>
        <w:spacing w:after="0" w:line="240" w:lineRule="auto"/>
        <w:contextualSpacing/>
        <w:jc w:val="center"/>
        <w:rPr>
          <w:b/>
          <w:i/>
        </w:rPr>
      </w:pPr>
      <w:r>
        <w:rPr>
          <w:b/>
          <w:i/>
        </w:rPr>
        <w:t>0300 Национальная безопасность</w:t>
      </w:r>
    </w:p>
    <w:p w:rsidR="00864384" w:rsidRPr="00AB1435" w:rsidRDefault="00864384" w:rsidP="00AB1435">
      <w:pPr>
        <w:spacing w:after="0" w:line="360" w:lineRule="auto"/>
        <w:contextualSpacing/>
        <w:jc w:val="center"/>
        <w:rPr>
          <w:b/>
          <w:i/>
        </w:rPr>
      </w:pPr>
      <w:r w:rsidRPr="00AB1435">
        <w:rPr>
          <w:b/>
          <w:i/>
        </w:rPr>
        <w:t>и</w:t>
      </w:r>
      <w:r w:rsidR="00AB1435" w:rsidRPr="00AB1435">
        <w:rPr>
          <w:b/>
          <w:i/>
        </w:rPr>
        <w:t xml:space="preserve"> </w:t>
      </w:r>
      <w:r w:rsidRPr="00AB1435">
        <w:rPr>
          <w:b/>
          <w:i/>
        </w:rPr>
        <w:t>правоохранительная деятельность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Расходы раздела 0300 «Национальная безопасность и правоохранительная деятельность» за рассматриваемый период составили 962 949,9 тыс. руб. или 93,8 % исполнения уточненного прогнозного показателя.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В рамках раздела профинансированы расходы: органов прокуратуры Республики Абхазия на сумму 50 687,4 тыс. руб. исполнение уточненного прогноза составило 94,0%; органов внутренних дел - 378 055,1 тыс. руб. или 100 % исполнения; органов государственной безопасности - 295 847,4 тыс. руб. или 99,7 %; органов юстиции 13 907,1 тыс. руб., исполнение составило 58,0%, из них расходы аппарата Министерства юстиции –5 694,9 тыс. руб., расходы подведомственных учреждений –8 212,2 тыс. руб.; Государственной миграционной службы Республики Абхазия пр</w:t>
      </w:r>
      <w:r w:rsidR="00CD552D">
        <w:t>офинансированы</w:t>
      </w:r>
      <w:r>
        <w:t xml:space="preserve"> на сумму 22 508,7 тыс. руб., что составило 64,9 % исполнения прогнозного показателя; расходы Министерства по чрезвычайным ситуациям составили 109 818,3 тыс. руб. или   74,9 % исполнения; в рамках направления «Другие вопросы в области национальной безопасности и правоохранительной деятельности» профинансированы расходы Государственной службы охраны Р</w:t>
      </w:r>
      <w:r w:rsidR="00CD552D">
        <w:t xml:space="preserve">еспублики </w:t>
      </w:r>
      <w:r>
        <w:t>А</w:t>
      </w:r>
      <w:r w:rsidR="00CD552D">
        <w:t>бхазия</w:t>
      </w:r>
      <w:r>
        <w:t xml:space="preserve"> на сумму 92 125,9 тыс. руб. или 100% исполнения. </w:t>
      </w:r>
    </w:p>
    <w:p w:rsidR="00864384" w:rsidRPr="00D75153" w:rsidRDefault="00864384" w:rsidP="00AB1435">
      <w:pPr>
        <w:spacing w:after="0" w:line="360" w:lineRule="auto"/>
        <w:ind w:firstLine="708"/>
        <w:jc w:val="both"/>
      </w:pPr>
      <w:r>
        <w:lastRenderedPageBreak/>
        <w:t xml:space="preserve">Законом Республики Абхазия «О внесении изменений в Закон Республики Абхазии о Республиканском бюджете на 2015 год» были увеличены расходы раздела на сумму 11 590,3 тыс. руб. Так, были увеличены расходы органов прокуратуры, внутренних дел, органов государственной безопасности и сокращены расходы органов юстиции, Государственной миграционной службы и Государственной службы охраны.   </w:t>
      </w:r>
    </w:p>
    <w:p w:rsidR="00823E28" w:rsidRDefault="00823E28" w:rsidP="00AB1435">
      <w:pPr>
        <w:spacing w:after="0" w:line="360" w:lineRule="auto"/>
        <w:contextualSpacing/>
        <w:jc w:val="center"/>
        <w:rPr>
          <w:b/>
          <w:i/>
        </w:rPr>
      </w:pPr>
    </w:p>
    <w:p w:rsidR="00823E28" w:rsidRDefault="00823E28" w:rsidP="00AB1435">
      <w:pPr>
        <w:spacing w:after="0" w:line="360" w:lineRule="auto"/>
        <w:contextualSpacing/>
        <w:jc w:val="center"/>
        <w:rPr>
          <w:b/>
          <w:i/>
        </w:rPr>
      </w:pPr>
    </w:p>
    <w:p w:rsidR="00864384" w:rsidRPr="00AB1435" w:rsidRDefault="00864384" w:rsidP="00AB1435">
      <w:pPr>
        <w:spacing w:after="0" w:line="360" w:lineRule="auto"/>
        <w:contextualSpacing/>
        <w:jc w:val="center"/>
        <w:rPr>
          <w:b/>
          <w:i/>
        </w:rPr>
      </w:pPr>
      <w:r w:rsidRPr="00AB1435">
        <w:rPr>
          <w:b/>
          <w:i/>
        </w:rPr>
        <w:t>0400 Национальная экономика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Расходы раздела 0400 «Национальная экономика» за рассматриваемый период составили </w:t>
      </w:r>
      <w:r w:rsidR="00823E28">
        <w:t>887 897,3</w:t>
      </w:r>
      <w:r>
        <w:t xml:space="preserve"> тыс. руб., что на 243 680,4 тыс. руб. больше уточненного прогноза или 137,8 % исполнения. В рамках раздела осуществляется финансирование по восьми направлениям.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По подразделу 0401 «Общеэкономические вопросы» профинансированы расходы Министерства экономики Республики Абхазия на сумму 8 404,7 тыс. руб. исполнение </w:t>
      </w:r>
      <w:r w:rsidR="00CD552D">
        <w:t xml:space="preserve">прогнозного показателя </w:t>
      </w:r>
      <w:r>
        <w:t xml:space="preserve">составило 77,0 %.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По подразделу 0402 «Строительство» при уточненном прогнозе 69</w:t>
      </w:r>
      <w:r w:rsidR="00823E28">
        <w:t> 380,4</w:t>
      </w:r>
      <w:r>
        <w:t xml:space="preserve"> тыс. руб. расходы составили 26 683,7 тыс. руб., что на 52 576,9 тыс. руб. меньше спрогнозированного или 38,5 % исполнения. Расходы подраздела направлены на финансирование: Управления капитального строительства Республики Абхазия, Государственного управления по строительству и архитектуре, ремонтно-восстановительных работ. Высокий процент неисполнения прогнозного значения связан с недофинансированием расходов по направлению ремонтно-восстановительные работы на сумму 41 253,8 тыс. руб.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По подразделу 0403 «Промышленность, энергетика, связь, транспорт» расходы составили 12 379,4 тыс. руб. или 61,8 % исполнения прогнозного значения.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По подразделу 040</w:t>
      </w:r>
      <w:r w:rsidR="00823E28">
        <w:t>6</w:t>
      </w:r>
      <w:r>
        <w:t xml:space="preserve"> «Сельское хозяйство» при прогнозе 60 812,3тыс. руб. кассовый расход составил 48 711,6 тыс. руб., что на 12 100,7 тыс. руб. </w:t>
      </w:r>
      <w:r>
        <w:lastRenderedPageBreak/>
        <w:t xml:space="preserve">меньше прогнозного показателя.  В рамках данного подраздела осуществляется финансирование: Министерства сельского хозяйства, Государственного управления лесного хозяйства Республики Абхазия, содержание заповедников, содержание лесной охраны, на лесохозяйственные и лесозаготовительные работы и т.д.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По подразделу 0405 «Лесное, рыбное и водное хозяйства» расходы составили 10 741,3 тыс. руб. или 94,7 % исполнения. </w:t>
      </w:r>
    </w:p>
    <w:p w:rsidR="00B57006" w:rsidRPr="00AB1435" w:rsidRDefault="00864384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t>По подразделу 0410 «Другие вопросы в области национальной экономики» расходы составили 11 504,9 тыс. руб., что на 3 628,4 тыс. руб. меньше предусмотренной суммы или 76,0 % исполнения.</w:t>
      </w:r>
      <w:r w:rsidRPr="00FF203A">
        <w:rPr>
          <w:i/>
          <w:color w:val="FF0000"/>
        </w:rPr>
        <w:t xml:space="preserve"> </w:t>
      </w:r>
      <w:r w:rsidRPr="00AB1435">
        <w:rPr>
          <w:color w:val="auto"/>
        </w:rPr>
        <w:t>Расходы направлены на финансирование военизированной охраны Республиканского унитарного предприятий «Абхазская железная дорога».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 w:rsidRPr="00FF203A">
        <w:rPr>
          <w:i/>
          <w:color w:val="FF0000"/>
        </w:rPr>
        <w:t xml:space="preserve"> </w:t>
      </w:r>
      <w:r>
        <w:t>На реализацию Инвестиционной программы содействия социально-экономическому развитию Республики Абхазия первоначально были запланированы расходы на сумму 5 437 930,0 тыс. руб. в связи с сокращением финансовой помощи Р</w:t>
      </w:r>
      <w:r w:rsidR="008C0CC7">
        <w:t xml:space="preserve">оссийской </w:t>
      </w:r>
      <w:r>
        <w:t>Ф</w:t>
      </w:r>
      <w:r w:rsidR="008C0CC7">
        <w:t>едерации</w:t>
      </w:r>
      <w:r>
        <w:t xml:space="preserve"> Законом Республики Абхазия «О внесении изменений в бюджет на 2015 год» прогнозируемая сумма расходов была сокращена и составила 450 000,0 </w:t>
      </w:r>
      <w:r w:rsidR="005F4C78">
        <w:t>тыс. руб. фактическое</w:t>
      </w:r>
      <w:r>
        <w:t xml:space="preserve"> финансирование сос</w:t>
      </w:r>
      <w:r w:rsidR="005F4C78">
        <w:t>тавило 766 012,0 тыс. руб. или</w:t>
      </w:r>
      <w:r w:rsidR="00AB1435">
        <w:t xml:space="preserve"> </w:t>
      </w:r>
      <w:r>
        <w:t xml:space="preserve">170,2 % исполнения уточненного прогноза. 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Согласно данным Пояснительной запис</w:t>
      </w:r>
      <w:r w:rsidR="008C0CC7">
        <w:t xml:space="preserve">ки к </w:t>
      </w:r>
      <w:r w:rsidR="000F3D6A">
        <w:t>О</w:t>
      </w:r>
      <w:r w:rsidR="008C0CC7">
        <w:t>тчету об исполнении Р</w:t>
      </w:r>
      <w:r>
        <w:t>еспу</w:t>
      </w:r>
      <w:r w:rsidR="008C0CC7">
        <w:t>бликанского бюджета за 2015 год</w:t>
      </w:r>
      <w:r>
        <w:t>, превышение фактического финансирования по Ин</w:t>
      </w:r>
      <w:r w:rsidR="005F4C78">
        <w:t xml:space="preserve">вестиционной программе над </w:t>
      </w:r>
      <w:r w:rsidR="00AE1254">
        <w:t>прогнозными</w:t>
      </w:r>
      <w:r w:rsidR="005F4C78">
        <w:t xml:space="preserve"> показателями</w:t>
      </w:r>
      <w:r>
        <w:t xml:space="preserve"> обусловлено финансированием капитального строительства за счет остатков Комп</w:t>
      </w:r>
      <w:r w:rsidR="00B109F5">
        <w:t xml:space="preserve">лексного плана </w:t>
      </w:r>
      <w:r w:rsidR="00B109F5" w:rsidRPr="00B109F5">
        <w:t>содействия социально-экономическому развитию Респуб</w:t>
      </w:r>
      <w:r w:rsidR="00B109F5">
        <w:t>лики Абхазия на 2010 - 2012 гг. и Инвестиционной</w:t>
      </w:r>
      <w:r w:rsidR="00B109F5" w:rsidRPr="00B109F5">
        <w:t xml:space="preserve"> программы содействия социально-экономическому развитию Республики Абхазия </w:t>
      </w:r>
      <w:r w:rsidR="00F61955">
        <w:t>(2013 г., 2014г.)</w:t>
      </w:r>
      <w:r w:rsidR="00B109F5">
        <w:t>.</w:t>
      </w:r>
    </w:p>
    <w:p w:rsidR="00864384" w:rsidRPr="00D2007A" w:rsidRDefault="00864384" w:rsidP="00AB1435">
      <w:pPr>
        <w:spacing w:after="0" w:line="360" w:lineRule="auto"/>
        <w:ind w:firstLine="708"/>
        <w:contextualSpacing/>
        <w:jc w:val="both"/>
      </w:pPr>
      <w:r>
        <w:t>Удельный вес расходов на реализацию Инвестиционной программы содействия социально-экономическому развитию Республики Абхазия в структуре расходов раздела составляет 86,3 %.</w:t>
      </w:r>
    </w:p>
    <w:p w:rsidR="00ED479F" w:rsidRPr="00AB1435" w:rsidRDefault="00ED479F" w:rsidP="00AB1435">
      <w:pPr>
        <w:spacing w:after="0" w:line="360" w:lineRule="auto"/>
        <w:contextualSpacing/>
        <w:jc w:val="center"/>
        <w:rPr>
          <w:b/>
          <w:i/>
        </w:rPr>
      </w:pPr>
      <w:r w:rsidRPr="00AB1435">
        <w:rPr>
          <w:b/>
          <w:i/>
        </w:rPr>
        <w:lastRenderedPageBreak/>
        <w:t>0500 Жилищно-коммунальное хозяйство</w:t>
      </w:r>
    </w:p>
    <w:p w:rsidR="00ED479F" w:rsidRDefault="00ED479F" w:rsidP="00AB1435">
      <w:pPr>
        <w:spacing w:after="0" w:line="360" w:lineRule="auto"/>
        <w:ind w:firstLine="708"/>
        <w:contextualSpacing/>
        <w:jc w:val="both"/>
      </w:pPr>
      <w:r>
        <w:t xml:space="preserve">В рамках раздела осуществляется финансирование </w:t>
      </w:r>
      <w:r w:rsidR="000C68A0">
        <w:t>«</w:t>
      </w:r>
      <w:r w:rsidR="00D2007A">
        <w:t>Жилищно-коммунального хозяйства</w:t>
      </w:r>
      <w:r>
        <w:t xml:space="preserve"> Сухумского физико-технического института»</w:t>
      </w:r>
      <w:r w:rsidR="00763860">
        <w:t>. При прогнозном</w:t>
      </w:r>
      <w:r>
        <w:t xml:space="preserve"> </w:t>
      </w:r>
      <w:r w:rsidR="00763860">
        <w:t xml:space="preserve">значении </w:t>
      </w:r>
      <w:r>
        <w:t xml:space="preserve">2 000,0 тыс. руб., </w:t>
      </w:r>
      <w:r w:rsidR="00763860">
        <w:t>фактически</w:t>
      </w:r>
      <w:r w:rsidR="00D2007A">
        <w:t xml:space="preserve"> профинансировано 1 8</w:t>
      </w:r>
      <w:r>
        <w:t xml:space="preserve">00,0 тыс. руб., что составило   </w:t>
      </w:r>
      <w:r w:rsidR="00D2007A">
        <w:t xml:space="preserve">90,0 </w:t>
      </w:r>
      <w:r>
        <w:t xml:space="preserve">% исполнения прогнозного значения. </w:t>
      </w:r>
    </w:p>
    <w:p w:rsidR="00823E28" w:rsidRDefault="00823E28" w:rsidP="00AB1435">
      <w:pPr>
        <w:spacing w:after="0" w:line="360" w:lineRule="auto"/>
        <w:contextualSpacing/>
        <w:jc w:val="center"/>
        <w:rPr>
          <w:b/>
          <w:i/>
        </w:rPr>
      </w:pPr>
    </w:p>
    <w:p w:rsidR="00823E28" w:rsidRDefault="00823E28" w:rsidP="00AB1435">
      <w:pPr>
        <w:spacing w:after="0" w:line="360" w:lineRule="auto"/>
        <w:contextualSpacing/>
        <w:jc w:val="center"/>
        <w:rPr>
          <w:b/>
          <w:i/>
        </w:rPr>
      </w:pPr>
    </w:p>
    <w:p w:rsidR="00ED479F" w:rsidRPr="00AB1435" w:rsidRDefault="00ED479F" w:rsidP="00AB1435">
      <w:pPr>
        <w:spacing w:after="0" w:line="360" w:lineRule="auto"/>
        <w:contextualSpacing/>
        <w:jc w:val="center"/>
        <w:rPr>
          <w:b/>
          <w:i/>
        </w:rPr>
      </w:pPr>
      <w:r w:rsidRPr="00AB1435">
        <w:rPr>
          <w:b/>
          <w:i/>
        </w:rPr>
        <w:t>0600 Охрана окружающей среды</w:t>
      </w:r>
    </w:p>
    <w:p w:rsidR="00ED479F" w:rsidRDefault="00273E07" w:rsidP="00AB1435">
      <w:pPr>
        <w:spacing w:after="0" w:line="360" w:lineRule="auto"/>
        <w:ind w:firstLine="708"/>
        <w:contextualSpacing/>
        <w:jc w:val="both"/>
      </w:pPr>
      <w:r>
        <w:t>П</w:t>
      </w:r>
      <w:r w:rsidR="00ED479F">
        <w:t>ри прогноз</w:t>
      </w:r>
      <w:r w:rsidR="00763860">
        <w:t xml:space="preserve">ном показателе </w:t>
      </w:r>
      <w:r w:rsidR="00ED479F">
        <w:t xml:space="preserve">в размере </w:t>
      </w:r>
      <w:r>
        <w:t>12 310,5</w:t>
      </w:r>
      <w:r w:rsidR="00ED479F">
        <w:t xml:space="preserve"> тыс. руб.</w:t>
      </w:r>
      <w:r w:rsidR="008F40A6">
        <w:t>,</w:t>
      </w:r>
      <w:r>
        <w:t xml:space="preserve"> </w:t>
      </w:r>
      <w:r w:rsidR="00DA7E3E">
        <w:t>финансирование расходов за</w:t>
      </w:r>
      <w:r>
        <w:t xml:space="preserve"> рассматриваемый период составил</w:t>
      </w:r>
      <w:r w:rsidR="00DA7E3E">
        <w:t>о</w:t>
      </w:r>
      <w:r>
        <w:t xml:space="preserve"> 8 069,5</w:t>
      </w:r>
      <w:r w:rsidR="00ED479F">
        <w:t xml:space="preserve"> тыс. руб. Финансирование внутри раздела осуществляется по двум направлениям: экологический контроль и другие вопросы в области охраны окружающей среды. </w:t>
      </w:r>
    </w:p>
    <w:p w:rsidR="00ED479F" w:rsidRDefault="00ED479F" w:rsidP="00AB1435">
      <w:pPr>
        <w:spacing w:after="0" w:line="360" w:lineRule="auto"/>
        <w:ind w:firstLine="708"/>
        <w:contextualSpacing/>
        <w:jc w:val="both"/>
      </w:pPr>
      <w:r>
        <w:t xml:space="preserve">В рамках подраздела 0601 «Экологический контроль» профинансирован Абхазский государственный центр экологического мониторинга на сумму </w:t>
      </w:r>
      <w:r w:rsidR="00273E07">
        <w:t>890,8</w:t>
      </w:r>
      <w:r>
        <w:t xml:space="preserve"> тыс. руб. </w:t>
      </w:r>
    </w:p>
    <w:p w:rsidR="00ED479F" w:rsidRDefault="00ED479F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rPr>
          <w:color w:val="auto"/>
        </w:rPr>
        <w:t xml:space="preserve">По подразделу 0610 </w:t>
      </w:r>
      <w:r w:rsidR="008F40A6">
        <w:rPr>
          <w:color w:val="auto"/>
        </w:rPr>
        <w:t>«Другие вопросы в области охраны</w:t>
      </w:r>
      <w:r>
        <w:rPr>
          <w:color w:val="auto"/>
        </w:rPr>
        <w:t xml:space="preserve"> окружающей среды» профинансирован</w:t>
      </w:r>
      <w:r w:rsidR="00823E28">
        <w:rPr>
          <w:color w:val="auto"/>
        </w:rPr>
        <w:t>ы</w:t>
      </w:r>
      <w:r>
        <w:rPr>
          <w:color w:val="auto"/>
        </w:rPr>
        <w:t xml:space="preserve"> Государственный комитет Р</w:t>
      </w:r>
      <w:r w:rsidR="008F40A6">
        <w:rPr>
          <w:color w:val="auto"/>
        </w:rPr>
        <w:t>еспублики Абхазия</w:t>
      </w:r>
      <w:r>
        <w:rPr>
          <w:color w:val="auto"/>
        </w:rPr>
        <w:t xml:space="preserve"> по экологии и охране природы на сумму </w:t>
      </w:r>
      <w:r w:rsidR="00273E07">
        <w:rPr>
          <w:color w:val="auto"/>
        </w:rPr>
        <w:t>5 556,0</w:t>
      </w:r>
      <w:r>
        <w:rPr>
          <w:color w:val="auto"/>
        </w:rPr>
        <w:t xml:space="preserve"> тыс. руб. и Государственная гидрометеорологическая   служба Р</w:t>
      </w:r>
      <w:r w:rsidR="00273E07">
        <w:rPr>
          <w:color w:val="auto"/>
        </w:rPr>
        <w:t xml:space="preserve">еспублики Абхазия </w:t>
      </w:r>
      <w:r w:rsidR="001651B4">
        <w:rPr>
          <w:color w:val="auto"/>
        </w:rPr>
        <w:t>-</w:t>
      </w:r>
      <w:r w:rsidR="00273E07">
        <w:rPr>
          <w:color w:val="auto"/>
        </w:rPr>
        <w:t xml:space="preserve"> 1 622,7</w:t>
      </w:r>
      <w:r>
        <w:rPr>
          <w:color w:val="auto"/>
        </w:rPr>
        <w:t xml:space="preserve"> тыс. руб.</w:t>
      </w:r>
    </w:p>
    <w:p w:rsidR="00ED479F" w:rsidRPr="00AB1435" w:rsidRDefault="00ED479F" w:rsidP="00AB1435">
      <w:pPr>
        <w:spacing w:after="0" w:line="360" w:lineRule="auto"/>
        <w:contextualSpacing/>
        <w:jc w:val="center"/>
        <w:rPr>
          <w:b/>
          <w:i/>
          <w:color w:val="auto"/>
        </w:rPr>
      </w:pPr>
      <w:r w:rsidRPr="00AB1435">
        <w:rPr>
          <w:b/>
          <w:i/>
          <w:color w:val="auto"/>
        </w:rPr>
        <w:t>0700 «Образование»</w:t>
      </w:r>
    </w:p>
    <w:p w:rsidR="00B07616" w:rsidRDefault="00ED479F" w:rsidP="00AB1435">
      <w:pPr>
        <w:spacing w:after="0" w:line="360" w:lineRule="auto"/>
        <w:contextualSpacing/>
        <w:jc w:val="both"/>
        <w:rPr>
          <w:color w:val="auto"/>
        </w:rPr>
      </w:pPr>
      <w:r>
        <w:rPr>
          <w:color w:val="auto"/>
        </w:rPr>
        <w:tab/>
        <w:t xml:space="preserve">По разделу 0700 «Образование» расходы за </w:t>
      </w:r>
      <w:r w:rsidR="001651B4">
        <w:rPr>
          <w:color w:val="auto"/>
        </w:rPr>
        <w:t>2015 год</w:t>
      </w:r>
      <w:r>
        <w:rPr>
          <w:color w:val="auto"/>
        </w:rPr>
        <w:t xml:space="preserve"> составили </w:t>
      </w:r>
      <w:r w:rsidR="001651B4">
        <w:rPr>
          <w:color w:val="auto"/>
        </w:rPr>
        <w:t>257 049,3</w:t>
      </w:r>
      <w:r>
        <w:rPr>
          <w:color w:val="auto"/>
        </w:rPr>
        <w:t xml:space="preserve"> тыс. руб. при ут</w:t>
      </w:r>
      <w:r w:rsidR="001651B4">
        <w:rPr>
          <w:color w:val="auto"/>
        </w:rPr>
        <w:t>очненном</w:t>
      </w:r>
      <w:r>
        <w:rPr>
          <w:color w:val="auto"/>
        </w:rPr>
        <w:t xml:space="preserve"> прогнозном </w:t>
      </w:r>
      <w:r w:rsidR="001651B4">
        <w:rPr>
          <w:color w:val="auto"/>
        </w:rPr>
        <w:t>показателе</w:t>
      </w:r>
      <w:r w:rsidR="008F40A6">
        <w:rPr>
          <w:color w:val="auto"/>
        </w:rPr>
        <w:t xml:space="preserve"> </w:t>
      </w:r>
      <w:r w:rsidR="001651B4">
        <w:rPr>
          <w:color w:val="auto"/>
        </w:rPr>
        <w:t>306 411,9 тыс. руб. или 83,9</w:t>
      </w:r>
      <w:r>
        <w:rPr>
          <w:color w:val="auto"/>
        </w:rPr>
        <w:t>%</w:t>
      </w:r>
      <w:r w:rsidR="001651B4">
        <w:rPr>
          <w:color w:val="auto"/>
        </w:rPr>
        <w:t xml:space="preserve"> исполнения</w:t>
      </w:r>
      <w:r>
        <w:rPr>
          <w:color w:val="auto"/>
        </w:rPr>
        <w:t xml:space="preserve">. </w:t>
      </w:r>
      <w:r w:rsidR="00B11B8E">
        <w:rPr>
          <w:color w:val="auto"/>
        </w:rPr>
        <w:t xml:space="preserve">Законом «О внесении изменений в Закон о Республиканском бюджете на 2015 год» </w:t>
      </w:r>
      <w:r w:rsidR="00B07616">
        <w:rPr>
          <w:color w:val="auto"/>
        </w:rPr>
        <w:t>первоначально утвержденны</w:t>
      </w:r>
      <w:r w:rsidR="00B11B8E">
        <w:rPr>
          <w:color w:val="auto"/>
        </w:rPr>
        <w:t>е</w:t>
      </w:r>
      <w:r w:rsidR="00B07616">
        <w:rPr>
          <w:color w:val="auto"/>
        </w:rPr>
        <w:t xml:space="preserve"> бюджетны</w:t>
      </w:r>
      <w:r w:rsidR="00B11B8E">
        <w:rPr>
          <w:color w:val="auto"/>
        </w:rPr>
        <w:t>е</w:t>
      </w:r>
      <w:r w:rsidR="00B07616">
        <w:rPr>
          <w:color w:val="auto"/>
        </w:rPr>
        <w:t xml:space="preserve"> назначения в сумме 310 241,0 тыс. руб. </w:t>
      </w:r>
      <w:r w:rsidR="00B11B8E">
        <w:rPr>
          <w:color w:val="auto"/>
        </w:rPr>
        <w:t xml:space="preserve">были </w:t>
      </w:r>
      <w:r w:rsidR="00B07616">
        <w:rPr>
          <w:color w:val="auto"/>
        </w:rPr>
        <w:t>умень</w:t>
      </w:r>
      <w:r w:rsidR="00B11B8E">
        <w:rPr>
          <w:color w:val="auto"/>
        </w:rPr>
        <w:t>шены</w:t>
      </w:r>
      <w:r w:rsidR="00B07616">
        <w:rPr>
          <w:color w:val="auto"/>
        </w:rPr>
        <w:t xml:space="preserve"> на сумму 3 829,1 тыс. руб. </w:t>
      </w:r>
      <w:r>
        <w:rPr>
          <w:color w:val="auto"/>
        </w:rPr>
        <w:t xml:space="preserve">Удельный вес расходов на образование в </w:t>
      </w:r>
      <w:r w:rsidR="00B07616">
        <w:rPr>
          <w:color w:val="auto"/>
        </w:rPr>
        <w:t xml:space="preserve">общей </w:t>
      </w:r>
      <w:r w:rsidR="000F3D6A">
        <w:rPr>
          <w:color w:val="auto"/>
        </w:rPr>
        <w:t>структуре расходов Р</w:t>
      </w:r>
      <w:r>
        <w:rPr>
          <w:color w:val="auto"/>
        </w:rPr>
        <w:t xml:space="preserve">еспубликанского бюджета составил </w:t>
      </w:r>
      <w:r w:rsidR="001651B4">
        <w:rPr>
          <w:color w:val="auto"/>
        </w:rPr>
        <w:t xml:space="preserve">5,1 </w:t>
      </w:r>
      <w:r>
        <w:rPr>
          <w:color w:val="auto"/>
        </w:rPr>
        <w:t>%.</w:t>
      </w:r>
    </w:p>
    <w:p w:rsidR="00ED479F" w:rsidRDefault="00ED479F" w:rsidP="00AB1435">
      <w:pPr>
        <w:spacing w:after="0" w:line="360" w:lineRule="auto"/>
        <w:contextualSpacing/>
        <w:jc w:val="both"/>
        <w:rPr>
          <w:color w:val="auto"/>
        </w:rPr>
      </w:pPr>
      <w:r>
        <w:rPr>
          <w:color w:val="auto"/>
        </w:rPr>
        <w:tab/>
        <w:t xml:space="preserve">Расходы подраздела 0702 «Общее образование» профинансированы на сумму </w:t>
      </w:r>
      <w:r w:rsidR="00FF4189">
        <w:rPr>
          <w:color w:val="auto"/>
        </w:rPr>
        <w:t>108 999,1</w:t>
      </w:r>
      <w:r>
        <w:rPr>
          <w:color w:val="auto"/>
        </w:rPr>
        <w:t xml:space="preserve"> тыс. руб. или </w:t>
      </w:r>
      <w:r w:rsidR="00FF4189">
        <w:rPr>
          <w:color w:val="auto"/>
        </w:rPr>
        <w:t>84,6</w:t>
      </w:r>
      <w:r>
        <w:rPr>
          <w:color w:val="auto"/>
        </w:rPr>
        <w:t xml:space="preserve"> % от ут</w:t>
      </w:r>
      <w:r w:rsidR="00FF4189">
        <w:rPr>
          <w:color w:val="auto"/>
        </w:rPr>
        <w:t>очненного</w:t>
      </w:r>
      <w:r>
        <w:rPr>
          <w:color w:val="auto"/>
        </w:rPr>
        <w:t xml:space="preserve"> показателя (</w:t>
      </w:r>
      <w:r w:rsidR="00FF4189">
        <w:rPr>
          <w:color w:val="auto"/>
        </w:rPr>
        <w:t>128 870,4</w:t>
      </w:r>
      <w:r>
        <w:rPr>
          <w:color w:val="auto"/>
        </w:rPr>
        <w:t xml:space="preserve"> </w:t>
      </w:r>
      <w:r>
        <w:rPr>
          <w:color w:val="auto"/>
        </w:rPr>
        <w:lastRenderedPageBreak/>
        <w:t xml:space="preserve">тыс. руб.). Расходы подраздела направлены на финансирование расходов четырех школ-интернатов </w:t>
      </w:r>
      <w:r w:rsidR="00FF4189">
        <w:rPr>
          <w:color w:val="auto"/>
        </w:rPr>
        <w:t xml:space="preserve">(96 816,2 тыс. руб.) </w:t>
      </w:r>
      <w:r>
        <w:rPr>
          <w:color w:val="auto"/>
        </w:rPr>
        <w:t>и Абхазской средней школы №1</w:t>
      </w:r>
      <w:r w:rsidR="00FF4189">
        <w:rPr>
          <w:color w:val="auto"/>
        </w:rPr>
        <w:t xml:space="preserve"> (12 182,9 тыс. руб.)</w:t>
      </w:r>
      <w:r>
        <w:rPr>
          <w:color w:val="auto"/>
        </w:rPr>
        <w:t>.</w:t>
      </w:r>
    </w:p>
    <w:p w:rsidR="00ED479F" w:rsidRDefault="00ED479F" w:rsidP="00AB1435">
      <w:pPr>
        <w:spacing w:after="0" w:line="360" w:lineRule="auto"/>
        <w:contextualSpacing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auto"/>
        </w:rPr>
        <w:t xml:space="preserve">Расходы подраздела 0703 «Среднее профессиональное образование» профинансированы на сумму </w:t>
      </w:r>
      <w:r w:rsidR="00AA1D3B">
        <w:rPr>
          <w:color w:val="auto"/>
        </w:rPr>
        <w:t>57 350,8</w:t>
      </w:r>
      <w:r>
        <w:rPr>
          <w:color w:val="auto"/>
        </w:rPr>
        <w:t xml:space="preserve"> тыс. руб. при ут</w:t>
      </w:r>
      <w:r w:rsidR="00AA1D3B">
        <w:rPr>
          <w:color w:val="auto"/>
        </w:rPr>
        <w:t>очненном</w:t>
      </w:r>
      <w:r>
        <w:rPr>
          <w:color w:val="auto"/>
        </w:rPr>
        <w:t xml:space="preserve"> показателе </w:t>
      </w:r>
      <w:r w:rsidR="00AA1D3B">
        <w:rPr>
          <w:color w:val="auto"/>
        </w:rPr>
        <w:t>61 770,5</w:t>
      </w:r>
      <w:r>
        <w:rPr>
          <w:color w:val="auto"/>
        </w:rPr>
        <w:t xml:space="preserve"> тыс. руб. или </w:t>
      </w:r>
      <w:r w:rsidR="00AA1D3B">
        <w:rPr>
          <w:color w:val="auto"/>
        </w:rPr>
        <w:t xml:space="preserve">92,8 </w:t>
      </w:r>
      <w:r>
        <w:rPr>
          <w:color w:val="auto"/>
        </w:rPr>
        <w:t>% исполнения. В рамках данного подраздела осуществлялось финансирование: двух профессионально-технических училищ, пяти колледжей и четырех училищ.</w:t>
      </w:r>
      <w:r>
        <w:rPr>
          <w:color w:val="auto"/>
        </w:rPr>
        <w:tab/>
      </w:r>
    </w:p>
    <w:p w:rsidR="00ED479F" w:rsidRDefault="00ED479F" w:rsidP="00AB1435">
      <w:pPr>
        <w:spacing w:after="0" w:line="360" w:lineRule="auto"/>
        <w:contextualSpacing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auto"/>
        </w:rPr>
        <w:t xml:space="preserve">Расходы подраздела 0704 «Высшее послевузовское образование» профинансированы на сумму </w:t>
      </w:r>
      <w:r w:rsidR="00823E28">
        <w:rPr>
          <w:color w:val="auto"/>
        </w:rPr>
        <w:t>75 724,5</w:t>
      </w:r>
      <w:r>
        <w:rPr>
          <w:color w:val="auto"/>
        </w:rPr>
        <w:t xml:space="preserve"> тыс. руб. или </w:t>
      </w:r>
      <w:r w:rsidR="00823E28">
        <w:rPr>
          <w:color w:val="auto"/>
        </w:rPr>
        <w:t>79,5</w:t>
      </w:r>
      <w:r>
        <w:rPr>
          <w:color w:val="auto"/>
        </w:rPr>
        <w:t>% от утвержденного прогнозного значения (</w:t>
      </w:r>
      <w:r w:rsidR="00823E28">
        <w:rPr>
          <w:color w:val="auto"/>
        </w:rPr>
        <w:t>95 215,3</w:t>
      </w:r>
      <w:r>
        <w:rPr>
          <w:color w:val="auto"/>
        </w:rPr>
        <w:t xml:space="preserve"> тыс. руб.). Недофинансирование составило </w:t>
      </w:r>
      <w:r w:rsidR="00C0360F">
        <w:rPr>
          <w:color w:val="auto"/>
        </w:rPr>
        <w:t>19 490,9</w:t>
      </w:r>
      <w:r>
        <w:rPr>
          <w:color w:val="auto"/>
        </w:rPr>
        <w:t xml:space="preserve"> тыс. руб. Расходы направлены на финансирование Абхазского государственного университета и Института педагогики.</w:t>
      </w:r>
    </w:p>
    <w:p w:rsidR="00ED479F" w:rsidRDefault="00ED479F" w:rsidP="00AB1435">
      <w:pPr>
        <w:spacing w:after="0" w:line="360" w:lineRule="auto"/>
        <w:contextualSpacing/>
        <w:jc w:val="both"/>
        <w:rPr>
          <w:color w:val="auto"/>
        </w:rPr>
      </w:pPr>
      <w:r>
        <w:rPr>
          <w:color w:val="FF0000"/>
        </w:rPr>
        <w:tab/>
      </w:r>
      <w:r>
        <w:rPr>
          <w:color w:val="auto"/>
        </w:rPr>
        <w:t xml:space="preserve">Расходы подраздела 0710 «Другие вопросы в области образования» профинансированы на сумму </w:t>
      </w:r>
      <w:r w:rsidR="00C0360F">
        <w:rPr>
          <w:color w:val="auto"/>
        </w:rPr>
        <w:t>14 974,9</w:t>
      </w:r>
      <w:r>
        <w:rPr>
          <w:color w:val="auto"/>
        </w:rPr>
        <w:t xml:space="preserve"> тыс. руб. при ут</w:t>
      </w:r>
      <w:r w:rsidR="00332478">
        <w:rPr>
          <w:color w:val="auto"/>
        </w:rPr>
        <w:t>очненном</w:t>
      </w:r>
      <w:r>
        <w:rPr>
          <w:color w:val="auto"/>
        </w:rPr>
        <w:t xml:space="preserve"> значении </w:t>
      </w:r>
      <w:r w:rsidR="00332478">
        <w:rPr>
          <w:color w:val="auto"/>
        </w:rPr>
        <w:t>20 555,7</w:t>
      </w:r>
      <w:r>
        <w:rPr>
          <w:color w:val="auto"/>
        </w:rPr>
        <w:t xml:space="preserve"> тыс. руб. или </w:t>
      </w:r>
      <w:r w:rsidR="00332478">
        <w:rPr>
          <w:color w:val="auto"/>
        </w:rPr>
        <w:t>72,9</w:t>
      </w:r>
      <w:r>
        <w:rPr>
          <w:color w:val="auto"/>
        </w:rPr>
        <w:t xml:space="preserve"> % исполнения. В рамках данного подраздела осуществлялось финансирование Мин</w:t>
      </w:r>
      <w:r w:rsidR="008F40A6">
        <w:rPr>
          <w:color w:val="auto"/>
        </w:rPr>
        <w:t>истерства образования и науки Республики Абхазия</w:t>
      </w:r>
      <w:r>
        <w:rPr>
          <w:color w:val="auto"/>
        </w:rPr>
        <w:t>, издания книг и мероприятий по внешкольной работе с детьми.</w:t>
      </w:r>
    </w:p>
    <w:p w:rsidR="001A2631" w:rsidRDefault="00B07616" w:rsidP="00AB1435">
      <w:pPr>
        <w:spacing w:after="0" w:line="360" w:lineRule="auto"/>
        <w:contextualSpacing/>
        <w:jc w:val="both"/>
        <w:rPr>
          <w:color w:val="auto"/>
        </w:rPr>
      </w:pPr>
      <w:r>
        <w:rPr>
          <w:color w:val="auto"/>
        </w:rPr>
        <w:tab/>
        <w:t>Следует отметить, что анализируя постатейную структуру расходов подведомственных Министерству образования и науки учреждений, выявлено неисполнение утвержденных показателей</w:t>
      </w:r>
      <w:r w:rsidR="001A2631">
        <w:rPr>
          <w:color w:val="auto"/>
        </w:rPr>
        <w:t xml:space="preserve"> по всем статьям расходов, в частности, Гагрскому лицей-интернату недофинансирование составило - </w:t>
      </w:r>
    </w:p>
    <w:p w:rsidR="00B07616" w:rsidRDefault="001A2631" w:rsidP="00AB1435">
      <w:pPr>
        <w:spacing w:after="0" w:line="360" w:lineRule="auto"/>
        <w:contextualSpacing/>
        <w:jc w:val="both"/>
        <w:rPr>
          <w:color w:val="auto"/>
        </w:rPr>
      </w:pPr>
      <w:r>
        <w:rPr>
          <w:color w:val="auto"/>
        </w:rPr>
        <w:t xml:space="preserve">3 931,2 тыс. руб. Абхазский государственный лицей-интернат - 5 865,1 тыс. руб., Калдахуарская школа-интернат -3 394,5 тыс. руб., Очамчырская школа-интернат -4 852,7 тыс. руб., </w:t>
      </w:r>
      <w:r w:rsidR="00795DD1">
        <w:rPr>
          <w:color w:val="auto"/>
        </w:rPr>
        <w:t>редакция научно-педагогического журнала «</w:t>
      </w:r>
      <w:r>
        <w:rPr>
          <w:color w:val="auto"/>
        </w:rPr>
        <w:t>Ашколи апстазареи</w:t>
      </w:r>
      <w:r w:rsidR="00795DD1">
        <w:rPr>
          <w:color w:val="auto"/>
        </w:rPr>
        <w:t>»</w:t>
      </w:r>
      <w:r>
        <w:rPr>
          <w:color w:val="auto"/>
        </w:rPr>
        <w:t xml:space="preserve"> - </w:t>
      </w:r>
      <w:r w:rsidR="00795DD1">
        <w:rPr>
          <w:color w:val="auto"/>
        </w:rPr>
        <w:t xml:space="preserve">294,0 тыс. </w:t>
      </w:r>
      <w:r w:rsidR="005E251E">
        <w:rPr>
          <w:color w:val="auto"/>
        </w:rPr>
        <w:t>руб.</w:t>
      </w:r>
    </w:p>
    <w:p w:rsidR="00ED479F" w:rsidRPr="00470CD9" w:rsidRDefault="00ED479F" w:rsidP="00AB1435">
      <w:pPr>
        <w:spacing w:after="0" w:line="360" w:lineRule="auto"/>
        <w:contextualSpacing/>
        <w:jc w:val="center"/>
        <w:rPr>
          <w:b/>
          <w:i/>
        </w:rPr>
      </w:pPr>
      <w:r w:rsidRPr="00470CD9">
        <w:rPr>
          <w:b/>
          <w:i/>
        </w:rPr>
        <w:t>08 00 «Здравоохранение»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 xml:space="preserve">По разделу 0800 «Здравоохранение» расходные обязательства исполнены на сумму </w:t>
      </w:r>
      <w:r w:rsidR="00A24112">
        <w:t>310 269,9</w:t>
      </w:r>
      <w:r>
        <w:t xml:space="preserve"> тыс. руб. при </w:t>
      </w:r>
      <w:r w:rsidR="00A24112">
        <w:t>уточненном показателе</w:t>
      </w:r>
      <w:r>
        <w:t xml:space="preserve"> </w:t>
      </w:r>
      <w:r w:rsidR="00A24112">
        <w:t>368 566,0</w:t>
      </w:r>
      <w:r>
        <w:t xml:space="preserve"> </w:t>
      </w:r>
      <w:r>
        <w:lastRenderedPageBreak/>
        <w:t xml:space="preserve">тыс. руб. или </w:t>
      </w:r>
      <w:r w:rsidR="00A24112">
        <w:t>84,2</w:t>
      </w:r>
      <w:r>
        <w:t xml:space="preserve"> % исполнения. Удельный вес расходов данног</w:t>
      </w:r>
      <w:r w:rsidR="000F3D6A">
        <w:t>о раздела в структуре расходов Р</w:t>
      </w:r>
      <w:r>
        <w:t xml:space="preserve">еспубликанского бюджета составляет </w:t>
      </w:r>
      <w:r w:rsidR="00A24112">
        <w:t>6,2</w:t>
      </w:r>
      <w:r>
        <w:t xml:space="preserve"> %. 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 xml:space="preserve">По подразделу 0801 «Медицинская помощь населению» расходы профинансированы на сумму </w:t>
      </w:r>
      <w:r w:rsidR="00A24112">
        <w:t>182 410,0</w:t>
      </w:r>
      <w:r>
        <w:t xml:space="preserve"> тыс. руб. или </w:t>
      </w:r>
      <w:r w:rsidR="00A24112">
        <w:t>77,8</w:t>
      </w:r>
      <w:r>
        <w:t xml:space="preserve"> % от утвержденного планового показателя (</w:t>
      </w:r>
      <w:r w:rsidR="00A24112">
        <w:t xml:space="preserve">234 368,1 </w:t>
      </w:r>
      <w:r>
        <w:t>тыс. руб.). Расходы данного подраздела направлены на содержание:</w:t>
      </w:r>
      <w:r w:rsidR="00336135">
        <w:t xml:space="preserve"> </w:t>
      </w:r>
      <w:r>
        <w:t>Республиканской больницы;</w:t>
      </w:r>
      <w:r w:rsidR="00336135">
        <w:t xml:space="preserve"> </w:t>
      </w:r>
      <w:r>
        <w:t>Детской больницы;</w:t>
      </w:r>
      <w:r w:rsidR="00336135">
        <w:t xml:space="preserve"> </w:t>
      </w:r>
      <w:r>
        <w:t>Ажарской участковой больницы;</w:t>
      </w:r>
      <w:r w:rsidR="00336135">
        <w:t xml:space="preserve"> </w:t>
      </w:r>
      <w:r w:rsidR="00FD0B41">
        <w:t>Республиканского реабилитационного</w:t>
      </w:r>
      <w:r>
        <w:t xml:space="preserve"> центр</w:t>
      </w:r>
      <w:r w:rsidR="00FD0B41">
        <w:t>а</w:t>
      </w:r>
      <w:r>
        <w:t xml:space="preserve"> г. Гагра;</w:t>
      </w:r>
      <w:r w:rsidR="00336135">
        <w:t xml:space="preserve"> </w:t>
      </w:r>
      <w:r>
        <w:t>Центра реабилитации для детей с ограниченным возможностями;</w:t>
      </w:r>
      <w:r w:rsidR="00336135">
        <w:t xml:space="preserve"> </w:t>
      </w:r>
      <w:r>
        <w:t>Психоневрологического диспансера, онкологического диспансера, противотуберкулезного диспансера, физдиспансера, кожно-венерологического диспансера, наркологического диспансера.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>Расходы подраздела 0802 «Санитарно-эпидемиологический надзор»</w:t>
      </w:r>
      <w:r w:rsidR="00163546">
        <w:t xml:space="preserve"> при утвержденном показателе</w:t>
      </w:r>
      <w:r>
        <w:t xml:space="preserve"> </w:t>
      </w:r>
      <w:r w:rsidR="00163546">
        <w:t xml:space="preserve">7 312,2 тыс. руб. </w:t>
      </w:r>
      <w:r>
        <w:t xml:space="preserve">профинансированы на сумму </w:t>
      </w:r>
      <w:r w:rsidR="003668B8">
        <w:t xml:space="preserve">4 471,9 </w:t>
      </w:r>
      <w:r>
        <w:t xml:space="preserve">тыс. руб. или </w:t>
      </w:r>
      <w:r w:rsidR="003668B8">
        <w:t xml:space="preserve">61,2 </w:t>
      </w:r>
      <w:r>
        <w:t>% исполнения. Средства направлены на содержание Республиканской санитарно- эпидемиологической станции.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tab/>
        <w:t>Расходы подраздела 0810 «Другие вопросы в области здравоохранения» при ут</w:t>
      </w:r>
      <w:r w:rsidR="00776F0C">
        <w:t>очненном</w:t>
      </w:r>
      <w:r>
        <w:t xml:space="preserve"> показателе </w:t>
      </w:r>
      <w:r w:rsidR="00776F0C">
        <w:t xml:space="preserve">126 885,7 </w:t>
      </w:r>
      <w:r>
        <w:t xml:space="preserve">тыс. руб. за </w:t>
      </w:r>
      <w:r w:rsidR="00776F0C">
        <w:t>2015 год</w:t>
      </w:r>
      <w:r>
        <w:t xml:space="preserve"> </w:t>
      </w:r>
      <w:r w:rsidR="00692195">
        <w:t>составили</w:t>
      </w:r>
      <w:r>
        <w:t xml:space="preserve"> </w:t>
      </w:r>
      <w:r w:rsidR="00776F0C" w:rsidRPr="00776F0C">
        <w:t xml:space="preserve">123 388,0 </w:t>
      </w:r>
      <w:r>
        <w:t xml:space="preserve">тыс. руб. Расходы направлены на: содержание и обеспечение выполнения функций Министерства здравоохранения, Судебно-медицинской экспертизы, Центра по приобретению медикаментов и расходных материалов; проведение </w:t>
      </w:r>
      <w:r w:rsidR="00DE4D56">
        <w:t>программ по оказанию помощи туберкулезным</w:t>
      </w:r>
      <w:r>
        <w:t xml:space="preserve"> больным, по протезированию нижних конечностей, по медицинскому обеспечению физ. лиц и ЛПУ при чрезвычайных ситуациях, по работе с призывниками.</w:t>
      </w:r>
    </w:p>
    <w:p w:rsidR="00864384" w:rsidRPr="00470CD9" w:rsidRDefault="00864384" w:rsidP="00AB1435">
      <w:pPr>
        <w:spacing w:after="0" w:line="360" w:lineRule="auto"/>
        <w:ind w:firstLine="708"/>
        <w:contextualSpacing/>
        <w:jc w:val="center"/>
        <w:rPr>
          <w:b/>
          <w:i/>
        </w:rPr>
      </w:pPr>
      <w:r w:rsidRPr="00470CD9">
        <w:rPr>
          <w:b/>
          <w:i/>
        </w:rPr>
        <w:t>0900 Культура и искусство, средства массовой информации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>Общий объем расходов раздела</w:t>
      </w:r>
      <w:r>
        <w:rPr>
          <w:i/>
        </w:rPr>
        <w:t xml:space="preserve"> </w:t>
      </w:r>
      <w:r>
        <w:t xml:space="preserve">за рассматриваемый период составил 227 609,4 тыс. руб., что на 31 525,0 тыс. руб. меньше уточненного прогнозного показателя или </w:t>
      </w:r>
      <w:r w:rsidR="00EB5770">
        <w:t>87,8</w:t>
      </w:r>
      <w:r>
        <w:t xml:space="preserve">% исполнения.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По подразделу 0901 «Культура и искусство» расходы составили 157 739,6 тыс. руб. или 88,4 % исполнения. В рамках подраздела осуществляется финансирование 22 объектов культуры и искусства, в т. ч.  </w:t>
      </w:r>
      <w:r>
        <w:lastRenderedPageBreak/>
        <w:t xml:space="preserve">Национальная библиотека, Абхазский государственный музей, Музей Боевой Славы, Абхазский государственный драматический театр, Русский театр драмы, Абхазская государственная филармония и т.д. 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>
        <w:t>По подразделу 0902 «Телевидение и радиовещание» расходы составили 31 128,1 тыс. руб. или 90,2 % исполнения.</w:t>
      </w:r>
      <w:r>
        <w:rPr>
          <w:color w:val="auto"/>
        </w:rPr>
        <w:t xml:space="preserve"> В рамках данного подраздела осуществляется финансирование Абхазской государственной телерадиокомпании.</w:t>
      </w:r>
    </w:p>
    <w:p w:rsidR="00864384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По подразделу 0903 «Периодическая печать и издательство» финансирование составило </w:t>
      </w:r>
      <w:r w:rsidR="00EB5770">
        <w:t>23 374,7</w:t>
      </w:r>
      <w:r>
        <w:t xml:space="preserve"> тыс. руб. или 90,0 % исполнения. </w:t>
      </w:r>
    </w:p>
    <w:p w:rsidR="00864384" w:rsidRPr="008633E2" w:rsidRDefault="00864384" w:rsidP="00AB1435">
      <w:pPr>
        <w:spacing w:after="0" w:line="360" w:lineRule="auto"/>
        <w:ind w:firstLine="708"/>
        <w:contextualSpacing/>
        <w:jc w:val="both"/>
      </w:pPr>
      <w:r>
        <w:t xml:space="preserve">По подразделу 0910 «Другие </w:t>
      </w:r>
      <w:r w:rsidRPr="00BD672A">
        <w:rPr>
          <w:color w:val="auto"/>
        </w:rPr>
        <w:t>вопросы</w:t>
      </w:r>
      <w:r>
        <w:rPr>
          <w:i/>
          <w:color w:val="FF0000"/>
        </w:rPr>
        <w:t xml:space="preserve"> </w:t>
      </w:r>
      <w:r>
        <w:t>в области культуры искусства, средств массовой информации» расходы состав</w:t>
      </w:r>
      <w:r w:rsidR="0089112D">
        <w:t>или 15 367,0 тыс. руб. или 76,1</w:t>
      </w:r>
      <w:r>
        <w:t xml:space="preserve">%. </w:t>
      </w:r>
    </w:p>
    <w:p w:rsidR="00864384" w:rsidRPr="00470CD9" w:rsidRDefault="00864384" w:rsidP="00AB1435">
      <w:pPr>
        <w:spacing w:after="0" w:line="360" w:lineRule="auto"/>
        <w:contextualSpacing/>
        <w:jc w:val="center"/>
        <w:rPr>
          <w:b/>
          <w:i/>
        </w:rPr>
      </w:pPr>
      <w:r w:rsidRPr="00470CD9">
        <w:rPr>
          <w:b/>
          <w:i/>
        </w:rPr>
        <w:t>1000 «Физическая культура, спорт и молодежная политика»</w:t>
      </w:r>
    </w:p>
    <w:p w:rsidR="00864384" w:rsidRDefault="00864384" w:rsidP="00AB1435">
      <w:pPr>
        <w:spacing w:after="0" w:line="360" w:lineRule="auto"/>
        <w:contextualSpacing/>
        <w:jc w:val="both"/>
      </w:pPr>
      <w:r>
        <w:tab/>
        <w:t xml:space="preserve">По разделу 1000 «Физическая культура, спорт и молодежная политика» </w:t>
      </w:r>
      <w:r w:rsidR="0089112D">
        <w:t xml:space="preserve">при прогнозном показателе 54 625,5тыс. руб. </w:t>
      </w:r>
      <w:r>
        <w:t xml:space="preserve">на содержание учреждений и проводимые мероприятия направлено 48 446,7 тыс. руб. или </w:t>
      </w:r>
      <w:r w:rsidR="00266501">
        <w:t>88,7</w:t>
      </w:r>
      <w:r>
        <w:t>% исполнения.  Удельный вес расходо</w:t>
      </w:r>
      <w:r w:rsidR="000F3D6A">
        <w:t>в раздела в структуре расходов Р</w:t>
      </w:r>
      <w:r>
        <w:t xml:space="preserve">еспубликанского бюджета составляет 1,0 %. </w:t>
      </w:r>
    </w:p>
    <w:p w:rsidR="00864384" w:rsidRDefault="00864384" w:rsidP="00AB1435">
      <w:pPr>
        <w:spacing w:after="0" w:line="360" w:lineRule="auto"/>
        <w:contextualSpacing/>
        <w:jc w:val="both"/>
      </w:pPr>
      <w:r>
        <w:tab/>
        <w:t>Расходы подраздела 1001 «Физическая культура» составили 36 011,2 тыс. руб. или 89,3 % от утвержденного прогнозного показателя.</w:t>
      </w:r>
    </w:p>
    <w:p w:rsidR="00864384" w:rsidRDefault="00864384" w:rsidP="00AB1435">
      <w:pPr>
        <w:spacing w:after="0" w:line="360" w:lineRule="auto"/>
        <w:contextualSpacing/>
        <w:jc w:val="both"/>
      </w:pPr>
      <w:r>
        <w:tab/>
        <w:t>Расходы подраздела 1002 «Молодежная политика» при утвержденном прогнозном показателе 8 500,0 тыс. руб. профинансированы на сумму 8 394,2 тыс. руб.</w:t>
      </w:r>
    </w:p>
    <w:p w:rsidR="00864384" w:rsidRPr="000B0F0A" w:rsidRDefault="00864384" w:rsidP="00AB1435">
      <w:pPr>
        <w:spacing w:after="0" w:line="360" w:lineRule="auto"/>
        <w:ind w:firstLine="708"/>
        <w:contextualSpacing/>
        <w:jc w:val="both"/>
      </w:pPr>
      <w:r>
        <w:t>Расходы подраздела 1010 «Другие вопросы в области физической культуры, спорта и молодежной политики</w:t>
      </w:r>
      <w:r w:rsidR="0089112D">
        <w:t>»</w:t>
      </w:r>
      <w:r>
        <w:t xml:space="preserve"> составили </w:t>
      </w:r>
      <w:r w:rsidR="00266501">
        <w:t>4 041,3</w:t>
      </w:r>
      <w:r>
        <w:t xml:space="preserve"> тыс. руб. или 69,8% исполнения. В рамках подраздела финансируются расходы Гос</w:t>
      </w:r>
      <w:r w:rsidR="0089112D">
        <w:t xml:space="preserve">ударственного </w:t>
      </w:r>
      <w:r>
        <w:t>комитета по молодёжной политике и Гос</w:t>
      </w:r>
      <w:r w:rsidR="0089112D">
        <w:t xml:space="preserve">ударственного </w:t>
      </w:r>
      <w:r>
        <w:t xml:space="preserve">комитета по физической культуре и спорту.  </w:t>
      </w:r>
    </w:p>
    <w:p w:rsidR="00ED479F" w:rsidRPr="00470CD9" w:rsidRDefault="00ED479F" w:rsidP="00AB1435">
      <w:pPr>
        <w:spacing w:after="0" w:line="360" w:lineRule="auto"/>
        <w:contextualSpacing/>
        <w:jc w:val="center"/>
        <w:rPr>
          <w:b/>
          <w:i/>
        </w:rPr>
      </w:pPr>
      <w:r w:rsidRPr="00470CD9">
        <w:rPr>
          <w:b/>
          <w:i/>
        </w:rPr>
        <w:t>1100 «Социальная политика»</w:t>
      </w:r>
    </w:p>
    <w:p w:rsidR="00ED479F" w:rsidRDefault="00ED479F" w:rsidP="00AB1435">
      <w:pPr>
        <w:spacing w:after="0" w:line="360" w:lineRule="auto"/>
        <w:contextualSpacing/>
        <w:jc w:val="both"/>
      </w:pPr>
      <w:r>
        <w:lastRenderedPageBreak/>
        <w:tab/>
        <w:t xml:space="preserve">По разделу 1100 «Социальная политика» расходные обязательства исполнены на сумму </w:t>
      </w:r>
      <w:r w:rsidR="00C1334A">
        <w:t>89 852,4</w:t>
      </w:r>
      <w:r>
        <w:t xml:space="preserve"> тыс. руб. или </w:t>
      </w:r>
      <w:r w:rsidR="00BE4776">
        <w:t>93,3</w:t>
      </w:r>
      <w:r>
        <w:t xml:space="preserve"> % от ут</w:t>
      </w:r>
      <w:r w:rsidR="00BE4776">
        <w:t>очненного</w:t>
      </w:r>
      <w:r>
        <w:t xml:space="preserve"> показателя (</w:t>
      </w:r>
      <w:r w:rsidR="00BE4776">
        <w:t>96 302,0</w:t>
      </w:r>
      <w:r>
        <w:t xml:space="preserve"> тыс. руб.). Удельный вес</w:t>
      </w:r>
      <w:r w:rsidR="000F3D6A">
        <w:t xml:space="preserve"> в структуре общих расходов Р</w:t>
      </w:r>
      <w:r>
        <w:t xml:space="preserve">еспубликанского бюджета составляет </w:t>
      </w:r>
      <w:r w:rsidR="00BE4776">
        <w:t>1,8</w:t>
      </w:r>
      <w:r>
        <w:t xml:space="preserve"> %.</w:t>
      </w:r>
    </w:p>
    <w:p w:rsidR="00F4790F" w:rsidRDefault="00ED479F" w:rsidP="00AB1435">
      <w:pPr>
        <w:spacing w:after="0" w:line="360" w:lineRule="auto"/>
        <w:contextualSpacing/>
        <w:jc w:val="both"/>
      </w:pPr>
      <w:r>
        <w:tab/>
        <w:t xml:space="preserve">Расходы подраздела 1101 «Социальная защита» </w:t>
      </w:r>
      <w:r w:rsidR="0089112D">
        <w:t xml:space="preserve">при прогнозе 87 862,4 тыс. руб.  </w:t>
      </w:r>
      <w:r>
        <w:t xml:space="preserve">профинансированы на сумму </w:t>
      </w:r>
      <w:r w:rsidR="00BE4776">
        <w:t>83 253,6</w:t>
      </w:r>
      <w:r>
        <w:t xml:space="preserve"> тыс. руб. или </w:t>
      </w:r>
      <w:r w:rsidR="00BE4776">
        <w:t xml:space="preserve">94,8 </w:t>
      </w:r>
      <w:r>
        <w:t>%.</w:t>
      </w:r>
      <w:r w:rsidR="00F4790F">
        <w:t xml:space="preserve"> Расходы раздела направлены на выплату пособий, предусмотренных законодательством Республики Абхазия, финансирование программ «Продовольственная помощь 100», «Столовые», «Сухой паек», </w:t>
      </w:r>
      <w:r w:rsidR="00E82237">
        <w:t xml:space="preserve">финансирование деятельности </w:t>
      </w:r>
      <w:r w:rsidR="00E82237" w:rsidRPr="00E82237">
        <w:t>Дом</w:t>
      </w:r>
      <w:r w:rsidR="00E82237">
        <w:t>а</w:t>
      </w:r>
      <w:r w:rsidR="00E82237" w:rsidRPr="00E82237">
        <w:t>-интернат</w:t>
      </w:r>
      <w:r w:rsidR="00E82237">
        <w:t>а</w:t>
      </w:r>
      <w:r w:rsidR="00E82237" w:rsidRPr="00E82237">
        <w:t xml:space="preserve"> для престарелых и </w:t>
      </w:r>
      <w:r w:rsidR="00DE05BC">
        <w:t>инвалидов, и</w:t>
      </w:r>
      <w:r w:rsidR="00E82237">
        <w:t xml:space="preserve"> Республиканской м</w:t>
      </w:r>
      <w:r w:rsidR="00E82237" w:rsidRPr="00E82237">
        <w:t>едико-социальн</w:t>
      </w:r>
      <w:r w:rsidR="00E82237">
        <w:t>ой экспертной</w:t>
      </w:r>
      <w:r w:rsidR="00E82237" w:rsidRPr="00E82237">
        <w:t xml:space="preserve"> комиссии</w:t>
      </w:r>
      <w:r w:rsidR="00E82237">
        <w:t>.</w:t>
      </w:r>
    </w:p>
    <w:p w:rsidR="00ED479F" w:rsidRDefault="00ED479F" w:rsidP="00AB1435">
      <w:pPr>
        <w:spacing w:after="0" w:line="360" w:lineRule="auto"/>
        <w:ind w:firstLine="708"/>
        <w:contextualSpacing/>
        <w:jc w:val="both"/>
      </w:pPr>
      <w:r>
        <w:t xml:space="preserve">Расходы подраздела 1110 «Другие вопросы в области социальной политики» профинансированы на сумму </w:t>
      </w:r>
      <w:r w:rsidR="00BE4776">
        <w:t>6 598,8</w:t>
      </w:r>
      <w:r>
        <w:t xml:space="preserve"> тыс. руб. при утвержденном прогнозе </w:t>
      </w:r>
      <w:r w:rsidR="00BE4776">
        <w:t>8 439,6</w:t>
      </w:r>
      <w:r>
        <w:t xml:space="preserve"> тыс. руб. или </w:t>
      </w:r>
      <w:r w:rsidR="00BE4776">
        <w:t>78,2</w:t>
      </w:r>
      <w:r>
        <w:t xml:space="preserve"> % от прогнозного показателя. В рамках данного подраздела осуществлялось финансирование деятельности Министерства труда, занятости и социального обеспечения, а также выплата стипендий студентам, учащимся в учебных заведениях Российской Федерации.</w:t>
      </w:r>
    </w:p>
    <w:p w:rsidR="009458A1" w:rsidRPr="00470CD9" w:rsidRDefault="009458A1" w:rsidP="00AB1435">
      <w:pPr>
        <w:spacing w:after="0" w:line="360" w:lineRule="auto"/>
        <w:ind w:firstLine="708"/>
        <w:contextualSpacing/>
        <w:jc w:val="center"/>
        <w:rPr>
          <w:b/>
          <w:i/>
        </w:rPr>
      </w:pPr>
      <w:r w:rsidRPr="00470CD9">
        <w:rPr>
          <w:b/>
          <w:i/>
        </w:rPr>
        <w:t>1200 Межбюджетные трансферты</w:t>
      </w:r>
    </w:p>
    <w:p w:rsidR="009458A1" w:rsidRDefault="000F3D6A" w:rsidP="00AB1435">
      <w:pPr>
        <w:spacing w:after="0" w:line="360" w:lineRule="auto"/>
        <w:ind w:firstLine="708"/>
        <w:contextualSpacing/>
        <w:jc w:val="both"/>
      </w:pPr>
      <w:r>
        <w:t>Расходы Р</w:t>
      </w:r>
      <w:r w:rsidR="009458A1">
        <w:t>еспубликанско</w:t>
      </w:r>
      <w:r w:rsidR="00CA5D19">
        <w:t>го</w:t>
      </w:r>
      <w:r w:rsidR="009458A1">
        <w:t xml:space="preserve"> бюджет</w:t>
      </w:r>
      <w:r w:rsidR="00CA5D19">
        <w:t>а</w:t>
      </w:r>
      <w:r w:rsidR="009458A1">
        <w:t xml:space="preserve"> по разделу «Межбюджетные трансферты» за рассматриваемый период </w:t>
      </w:r>
      <w:r w:rsidR="00930F1F">
        <w:t xml:space="preserve">прогнозировались в сумме </w:t>
      </w:r>
      <w:r w:rsidR="007069A7">
        <w:t>952 292,4</w:t>
      </w:r>
      <w:r w:rsidR="00930F1F">
        <w:t xml:space="preserve"> тыс. руб. фактические расходы </w:t>
      </w:r>
      <w:r w:rsidR="009458A1">
        <w:t xml:space="preserve">составили </w:t>
      </w:r>
      <w:r w:rsidR="007069A7">
        <w:t>637 574,5</w:t>
      </w:r>
      <w:r w:rsidR="009458A1">
        <w:t xml:space="preserve"> тыс. руб. В рамках подраздела 1201 «Дотации местным бюджетам» было перечислено </w:t>
      </w:r>
      <w:r w:rsidR="00194794">
        <w:t xml:space="preserve">местным бюджетам – </w:t>
      </w:r>
      <w:r w:rsidR="00266B2F">
        <w:t>614 100,5</w:t>
      </w:r>
      <w:r w:rsidR="00194794">
        <w:t xml:space="preserve"> тыс. руб., что составило </w:t>
      </w:r>
      <w:r w:rsidR="00266B2F">
        <w:t>77,2</w:t>
      </w:r>
      <w:r w:rsidR="00194794">
        <w:t xml:space="preserve"> </w:t>
      </w:r>
      <w:r w:rsidR="009458A1">
        <w:t>% исполнения</w:t>
      </w:r>
      <w:r w:rsidR="00194794">
        <w:t xml:space="preserve"> прогнозного показателя (</w:t>
      </w:r>
      <w:r w:rsidR="00266B2F">
        <w:t>795 492,4</w:t>
      </w:r>
      <w:r w:rsidR="00194794">
        <w:t xml:space="preserve"> тыс. руб.) </w:t>
      </w:r>
      <w:r w:rsidR="009458A1">
        <w:t>и оказана финансовая помощь бюджету Гудаутс</w:t>
      </w:r>
      <w:r w:rsidR="008E10E0">
        <w:t xml:space="preserve">кого района </w:t>
      </w:r>
      <w:r w:rsidR="0002104B">
        <w:t xml:space="preserve">в сумме </w:t>
      </w:r>
      <w:r w:rsidR="008E10E0">
        <w:t>3 474,0 тыс. руб.</w:t>
      </w:r>
    </w:p>
    <w:p w:rsidR="008F4895" w:rsidRDefault="008E10E0" w:rsidP="00AB1435">
      <w:pPr>
        <w:spacing w:after="0" w:line="360" w:lineRule="auto"/>
        <w:ind w:firstLine="708"/>
        <w:contextualSpacing/>
        <w:jc w:val="both"/>
      </w:pPr>
      <w:r>
        <w:t xml:space="preserve">Также следует отметить, что Законом Республики Абхазия </w:t>
      </w:r>
      <w:r w:rsidR="008F4895">
        <w:t xml:space="preserve">«О внесении изменений в Закон Республики Абхазия </w:t>
      </w:r>
      <w:r w:rsidR="00470CD9">
        <w:t xml:space="preserve">от 31.12.2015 года № 3975-с-V </w:t>
      </w:r>
      <w:r w:rsidR="008F4895">
        <w:t>«О Республиканском бюджете на 2015 год» были увеличены дотации местным бюджетам на</w:t>
      </w:r>
      <w:r w:rsidR="0002104B">
        <w:t xml:space="preserve"> общую сумму 32 492,4 тыс. руб., в частности: бюджету г. Сухум </w:t>
      </w:r>
      <w:r w:rsidR="0002104B">
        <w:lastRenderedPageBreak/>
        <w:t>на сумму 24 082,9 тыс. руб.; бюджету Гудаутско</w:t>
      </w:r>
      <w:r w:rsidR="00266501">
        <w:t>го</w:t>
      </w:r>
      <w:r w:rsidR="0002104B">
        <w:t xml:space="preserve"> района – 1 323,0 тыс. руб., бюджету Гулрыпшского района – 2 192,3 тыс. руб. и бюджету Очамчырского района – 4 894,2 тыс. ру</w:t>
      </w:r>
      <w:r w:rsidR="000F3D6A">
        <w:t>б. Однако</w:t>
      </w:r>
      <w:r w:rsidR="00266501">
        <w:t>,</w:t>
      </w:r>
      <w:r w:rsidR="000F3D6A">
        <w:t xml:space="preserve"> по итогам исполнения Р</w:t>
      </w:r>
      <w:r w:rsidR="0002104B">
        <w:t xml:space="preserve">еспубликанского бюджета наблюдается неисполнение обязательств по предоставлению дотации местным бюджетам, предусмотренные как уточненным </w:t>
      </w:r>
      <w:r w:rsidR="00297248">
        <w:t>прогнозом</w:t>
      </w:r>
      <w:r w:rsidR="0002104B">
        <w:t>, так</w:t>
      </w:r>
      <w:r w:rsidR="00297248">
        <w:t xml:space="preserve"> и</w:t>
      </w:r>
      <w:r w:rsidR="0002104B">
        <w:t xml:space="preserve"> первоначально </w:t>
      </w:r>
      <w:r w:rsidR="00227426">
        <w:t>утвержденным</w:t>
      </w:r>
      <w:r w:rsidR="00297248">
        <w:t>, что наглядно отражено в таблице №4.</w:t>
      </w:r>
      <w:r w:rsidR="0002104B">
        <w:t xml:space="preserve"> В сложившейся ситуации увеличение сумм дотации свидетельствует о неоправданности и нерациональности внесенных изменений.</w:t>
      </w:r>
    </w:p>
    <w:p w:rsidR="00297248" w:rsidRDefault="00297248" w:rsidP="00297248">
      <w:pPr>
        <w:spacing w:after="0" w:line="360" w:lineRule="auto"/>
        <w:ind w:firstLine="708"/>
        <w:contextualSpacing/>
        <w:jc w:val="right"/>
      </w:pPr>
      <w:r>
        <w:t>Таблица №4</w:t>
      </w:r>
    </w:p>
    <w:p w:rsidR="00297248" w:rsidRDefault="00297248" w:rsidP="00297248">
      <w:pPr>
        <w:spacing w:after="0" w:line="360" w:lineRule="auto"/>
        <w:ind w:firstLine="708"/>
        <w:contextualSpacing/>
        <w:jc w:val="right"/>
      </w:pPr>
      <w:r>
        <w:t>(тыс. руб.)</w:t>
      </w: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689"/>
        <w:gridCol w:w="1984"/>
        <w:gridCol w:w="1984"/>
        <w:gridCol w:w="1599"/>
        <w:gridCol w:w="1474"/>
      </w:tblGrid>
      <w:tr w:rsidR="00EA295E" w:rsidRPr="00320FE6" w:rsidTr="00EA295E">
        <w:trPr>
          <w:trHeight w:val="1194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Наименование бюджета района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Утвержденный план на 2015 г.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Уточненный план от 31.12.2015 г.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Поступление дотации за 2015 г.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Поступление дотации по состоянию на 23.12.2015 г.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 xml:space="preserve">Неисполнение утвержденных показателей 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г. Сухум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86 000,0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110 082,9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53 862,6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52 000,0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-56 220,3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Гагрский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65 000,0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65 000,0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56 265,0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49 265,0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-8 735,0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Гудаутский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155 000,0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156 323,0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110 984,4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94 605,9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-45 338,6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Сухумский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26 000,0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26 000,0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25 367,1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22 574,7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-632,9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Гулрыпшский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82 000,0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84 192,3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63 587,1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58 895,1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-20 605,2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Очамчырский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128 000,0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132 894,2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115 478,9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103 832,0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-17 415,3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Ткуарчалский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92 000,0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92 000,0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79 694,5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63 496,6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-12 305,5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Галский район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129 000,0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129 000,0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108 860,8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100 848,6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Cs w:val="0"/>
                <w:color w:val="000000"/>
                <w:sz w:val="22"/>
                <w:szCs w:val="22"/>
                <w:lang w:eastAsia="ru-RU"/>
              </w:rPr>
              <w:t>-20 139,2</w:t>
            </w:r>
          </w:p>
        </w:tc>
      </w:tr>
      <w:tr w:rsidR="00EA295E" w:rsidRPr="00320FE6" w:rsidTr="00EA295E">
        <w:trPr>
          <w:trHeight w:val="298"/>
          <w:jc w:val="center"/>
        </w:trPr>
        <w:tc>
          <w:tcPr>
            <w:tcW w:w="1992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763 000,0</w:t>
            </w:r>
          </w:p>
        </w:tc>
        <w:tc>
          <w:tcPr>
            <w:tcW w:w="1984" w:type="dxa"/>
            <w:vAlign w:val="center"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795 492,4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614 100,4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545 517,9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A295E" w:rsidRPr="00320FE6" w:rsidRDefault="00EA295E" w:rsidP="00EA29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20FE6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-181 392,0</w:t>
            </w:r>
          </w:p>
        </w:tc>
      </w:tr>
    </w:tbl>
    <w:p w:rsidR="008F4895" w:rsidRDefault="008F4895" w:rsidP="00AB1435">
      <w:pPr>
        <w:spacing w:after="0" w:line="360" w:lineRule="auto"/>
        <w:ind w:firstLine="708"/>
        <w:contextualSpacing/>
        <w:jc w:val="both"/>
      </w:pPr>
    </w:p>
    <w:p w:rsidR="00212584" w:rsidRPr="00333AC9" w:rsidRDefault="009458A1" w:rsidP="00AB1435">
      <w:pPr>
        <w:spacing w:after="0" w:line="360" w:lineRule="auto"/>
        <w:ind w:firstLine="708"/>
        <w:contextualSpacing/>
        <w:jc w:val="both"/>
      </w:pPr>
      <w:r>
        <w:t>По подразделу 1204 «Межбюджетные трансферты бюджетам государственных внебюджетных фондов» были перечислены средства</w:t>
      </w:r>
      <w:r w:rsidR="00194794">
        <w:t xml:space="preserve"> Фонду инвалидов Отечественной войн</w:t>
      </w:r>
      <w:r w:rsidR="00212584">
        <w:t xml:space="preserve">ы народов Абхазии 1992-93 гг. в сумме </w:t>
      </w:r>
      <w:r w:rsidR="00EA295E">
        <w:t xml:space="preserve">              </w:t>
      </w:r>
      <w:r w:rsidR="00266B2F">
        <w:t>20</w:t>
      </w:r>
      <w:r w:rsidR="00EA295E">
        <w:t xml:space="preserve"> </w:t>
      </w:r>
      <w:r w:rsidR="00194794">
        <w:t xml:space="preserve">000,0 тыс. </w:t>
      </w:r>
      <w:r w:rsidR="00212584">
        <w:t>руб., что составило 100</w:t>
      </w:r>
      <w:r w:rsidR="00266B2F">
        <w:t xml:space="preserve"> </w:t>
      </w:r>
      <w:r w:rsidR="00212584">
        <w:t>% исполнени</w:t>
      </w:r>
      <w:r w:rsidR="0086448C">
        <w:t>я</w:t>
      </w:r>
      <w:r w:rsidR="00212584">
        <w:t xml:space="preserve"> прогнозного показателя. </w:t>
      </w:r>
      <w:r w:rsidR="008F40A6">
        <w:t>Пенсионному фонду Республики Абхазия</w:t>
      </w:r>
      <w:r w:rsidRPr="00333AC9">
        <w:t xml:space="preserve"> </w:t>
      </w:r>
      <w:r w:rsidR="00212584" w:rsidRPr="00333AC9">
        <w:t>п</w:t>
      </w:r>
      <w:r w:rsidR="008E10E0">
        <w:t>рогнозировались</w:t>
      </w:r>
      <w:r w:rsidR="00212584" w:rsidRPr="00333AC9">
        <w:t xml:space="preserve"> межбюджетные трансферты в сумме </w:t>
      </w:r>
      <w:r w:rsidR="00266B2F">
        <w:t>136 800,0</w:t>
      </w:r>
      <w:r w:rsidRPr="00333AC9">
        <w:t xml:space="preserve"> т</w:t>
      </w:r>
      <w:r w:rsidR="00212584" w:rsidRPr="00333AC9">
        <w:t xml:space="preserve">ыс. руб., </w:t>
      </w:r>
      <w:r w:rsidR="00171498" w:rsidRPr="00333AC9">
        <w:t xml:space="preserve">которые планировалось направить на выплату </w:t>
      </w:r>
      <w:r w:rsidR="00AF7723" w:rsidRPr="00333AC9">
        <w:t xml:space="preserve">доплат к пенсиям отдельных категорий пенсионеров не являющихся получателями пенсии иностранных государств в соответствии с Постановлением Кабинета Министров Республики Абхазия от 03.06.2015 года </w:t>
      </w:r>
      <w:r w:rsidR="00AF7723" w:rsidRPr="00333AC9">
        <w:lastRenderedPageBreak/>
        <w:t>№59 «Об установлении ежемесячной доплаты к пенсии отдельным категориям пенсионеров, не являющихся получателями пенсии иностранного государства на 2015 год»,</w:t>
      </w:r>
      <w:r w:rsidR="00171498" w:rsidRPr="00333AC9">
        <w:t xml:space="preserve"> </w:t>
      </w:r>
      <w:r w:rsidR="00212584" w:rsidRPr="00333AC9">
        <w:t xml:space="preserve">однако </w:t>
      </w:r>
      <w:r w:rsidR="00C70575">
        <w:t>данные бюджетные назначения исполнены не были</w:t>
      </w:r>
      <w:r w:rsidR="00212584" w:rsidRPr="00333AC9">
        <w:t>.</w:t>
      </w:r>
      <w:r w:rsidR="002E521E">
        <w:t xml:space="preserve"> </w:t>
      </w:r>
    </w:p>
    <w:p w:rsidR="00C253E8" w:rsidRDefault="008E10E0" w:rsidP="00C76A91">
      <w:pPr>
        <w:spacing w:after="0" w:line="360" w:lineRule="auto"/>
        <w:contextualSpacing/>
        <w:jc w:val="both"/>
      </w:pPr>
      <w:r>
        <w:rPr>
          <w:color w:val="auto"/>
        </w:rPr>
        <w:tab/>
      </w:r>
    </w:p>
    <w:p w:rsidR="007C0897" w:rsidRPr="007C0897" w:rsidRDefault="007C0897" w:rsidP="004B53BE">
      <w:pPr>
        <w:spacing w:after="0" w:line="360" w:lineRule="auto"/>
        <w:contextualSpacing/>
        <w:jc w:val="center"/>
        <w:rPr>
          <w:b/>
        </w:rPr>
      </w:pPr>
      <w:r w:rsidRPr="007C0897">
        <w:rPr>
          <w:b/>
        </w:rPr>
        <w:t>Выводы</w:t>
      </w:r>
    </w:p>
    <w:p w:rsidR="007C0897" w:rsidRDefault="007C0897" w:rsidP="00AB1435">
      <w:pPr>
        <w:spacing w:after="0" w:line="360" w:lineRule="auto"/>
        <w:ind w:firstLine="708"/>
        <w:contextualSpacing/>
        <w:jc w:val="both"/>
      </w:pPr>
    </w:p>
    <w:p w:rsidR="008B615C" w:rsidRDefault="00493C2C" w:rsidP="00493C2C">
      <w:pPr>
        <w:spacing w:after="0" w:line="360" w:lineRule="auto"/>
        <w:ind w:firstLine="709"/>
        <w:jc w:val="both"/>
      </w:pPr>
      <w:r>
        <w:t xml:space="preserve">1. </w:t>
      </w:r>
      <w:r w:rsidR="008B615C">
        <w:t>Представленный в Контрольную палату Республики Абхазия Отчет об исполнении Республиканского бюджета за 2015 год, утвержденный Правительством Республики Абха</w:t>
      </w:r>
      <w:r w:rsidR="00F435FE">
        <w:t>зия, не отражает всей полноты и</w:t>
      </w:r>
      <w:r w:rsidR="008B615C">
        <w:t xml:space="preserve"> достоверности</w:t>
      </w:r>
      <w:r w:rsidR="00F435FE">
        <w:t xml:space="preserve"> необходимой информации для проведения внешней проверки исполнения Республиканского бюджета.</w:t>
      </w:r>
    </w:p>
    <w:p w:rsidR="00D16CC2" w:rsidRDefault="00D16CC2" w:rsidP="00493C2C">
      <w:pPr>
        <w:spacing w:after="0" w:line="360" w:lineRule="auto"/>
        <w:ind w:firstLine="709"/>
        <w:jc w:val="both"/>
      </w:pPr>
      <w:r>
        <w:t>Отсутствует информация по исполнению параметров Республиканского бюджета за 2015 год с разбивкой по администраторам доходов</w:t>
      </w:r>
      <w:r w:rsidR="00685366">
        <w:t>,</w:t>
      </w:r>
      <w:r>
        <w:t xml:space="preserve"> и</w:t>
      </w:r>
      <w:r w:rsidR="00685366">
        <w:t>нформация по</w:t>
      </w:r>
      <w:r>
        <w:t xml:space="preserve"> распорядител</w:t>
      </w:r>
      <w:r w:rsidR="00685366">
        <w:t>ям</w:t>
      </w:r>
      <w:r>
        <w:t xml:space="preserve"> и получате</w:t>
      </w:r>
      <w:r w:rsidR="00685366">
        <w:t>лям бюджетных средств является не полноценной, представлена только в обобщенной ведомственной структуре,</w:t>
      </w:r>
      <w:r w:rsidR="004B53BE">
        <w:t xml:space="preserve"> нет материалов по </w:t>
      </w:r>
      <w:r w:rsidR="00377295">
        <w:t xml:space="preserve">ведению долговой книги, </w:t>
      </w:r>
      <w:r w:rsidR="00685366">
        <w:t>соответственно, это не дает оснований для более качественной оценки исполнения Республиканского бюджета за 2015 год.</w:t>
      </w:r>
    </w:p>
    <w:p w:rsidR="00D16CC2" w:rsidRPr="006258A4" w:rsidRDefault="00493C2C" w:rsidP="00D16CC2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t xml:space="preserve">Также необходимо отметить, что на момент проведения внешней проверки Отчета, Правительством Республики Абхазия не </w:t>
      </w:r>
      <w:r w:rsidR="00D16CC2">
        <w:t>были приняты и представлены</w:t>
      </w:r>
      <w:r>
        <w:t xml:space="preserve"> </w:t>
      </w:r>
      <w:r w:rsidR="00D16CC2" w:rsidRPr="006258A4">
        <w:rPr>
          <w:rFonts w:eastAsia="Times New Roman"/>
          <w:bCs w:val="0"/>
          <w:color w:val="auto"/>
          <w:lang w:eastAsia="ru-RU"/>
        </w:rPr>
        <w:t>итог</w:t>
      </w:r>
      <w:r w:rsidR="00D16CC2">
        <w:rPr>
          <w:rFonts w:eastAsia="Times New Roman"/>
          <w:bCs w:val="0"/>
          <w:color w:val="auto"/>
          <w:lang w:eastAsia="ru-RU"/>
        </w:rPr>
        <w:t>и</w:t>
      </w:r>
      <w:r w:rsidR="00D16CC2" w:rsidRPr="006258A4">
        <w:rPr>
          <w:rFonts w:eastAsia="Times New Roman"/>
          <w:bCs w:val="0"/>
          <w:color w:val="auto"/>
          <w:lang w:eastAsia="ru-RU"/>
        </w:rPr>
        <w:t xml:space="preserve"> деятельности народнохозяйственного комплекса за отчетный период.  </w:t>
      </w:r>
    </w:p>
    <w:p w:rsidR="00F435FE" w:rsidRDefault="00F435FE" w:rsidP="00F435FE">
      <w:pPr>
        <w:spacing w:after="0" w:line="360" w:lineRule="auto"/>
        <w:ind w:firstLine="709"/>
        <w:jc w:val="both"/>
      </w:pPr>
      <w:r>
        <w:t>2. Утверждённые параметры Республиканского бюджета по доходам и по расходам были исполнены не в полном объеме. Изменения в параметры Республиканского бюджета в сторону значительного уменьшения были произведены 31.12.2015 года при практически завершенном исполнении, что позволило значительно увеличить итоги исполнения показателей доходной и расходной частей Республиканского бюджета, которые составили:</w:t>
      </w:r>
    </w:p>
    <w:p w:rsidR="000352E9" w:rsidRDefault="000352E9" w:rsidP="00AB1435">
      <w:pPr>
        <w:spacing w:after="0" w:line="360" w:lineRule="auto"/>
        <w:jc w:val="both"/>
        <w:rPr>
          <w:rFonts w:eastAsia="Times New Roman"/>
          <w:bCs w:val="0"/>
          <w:color w:val="auto"/>
          <w:lang w:eastAsia="ru-RU"/>
        </w:rPr>
      </w:pPr>
      <w:r>
        <w:tab/>
        <w:t xml:space="preserve">- по доходам в сумме </w:t>
      </w:r>
      <w:r>
        <w:rPr>
          <w:rFonts w:eastAsia="Times New Roman"/>
          <w:bCs w:val="0"/>
          <w:color w:val="auto"/>
          <w:lang w:eastAsia="ru-RU"/>
        </w:rPr>
        <w:t>4 533 800,4 тыс. руб. или 87,4 % от утвержденного прогнозного показателя (5 189 262,5 тыс. руб.);</w:t>
      </w:r>
    </w:p>
    <w:p w:rsidR="000352E9" w:rsidRDefault="000352E9" w:rsidP="00AB1435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rPr>
          <w:rFonts w:eastAsia="Times New Roman"/>
          <w:bCs w:val="0"/>
          <w:color w:val="auto"/>
          <w:lang w:eastAsia="ru-RU"/>
        </w:rPr>
        <w:lastRenderedPageBreak/>
        <w:t>- по расходам в сумме 4 994 985,1 тыс. руб. или 92,2 % от утвержденного прогнозного показателя (5 420 286,3 тыс. руб.).</w:t>
      </w:r>
    </w:p>
    <w:p w:rsidR="00493C2C" w:rsidRDefault="00493C2C" w:rsidP="00493C2C">
      <w:pPr>
        <w:spacing w:after="0" w:line="360" w:lineRule="auto"/>
        <w:ind w:firstLine="708"/>
        <w:contextualSpacing/>
        <w:jc w:val="both"/>
      </w:pPr>
      <w:r>
        <w:t xml:space="preserve">Сокращение общего объема изначально прогнозируемых доходов в основном было обусловлено уменьшением безвозмездных поступлений на сумму 4 955 437,6 тыс. руб., также были уменьшены прогнозные показатели доходов </w:t>
      </w:r>
      <w:r w:rsidRPr="004131D3">
        <w:t xml:space="preserve">от </w:t>
      </w:r>
      <w:r>
        <w:t>продажи материальных и нематериальных активов на сумму 2 500,0 тыс. руб. и административных платежей, и сборов на сумму 3 058,9 тыс. руб. При этом</w:t>
      </w:r>
      <w:r w:rsidR="004B53BE">
        <w:t>,</w:t>
      </w:r>
      <w:r>
        <w:t xml:space="preserve"> отсутствуют обоснованные причины сокращения вышеуказанных доходов.</w:t>
      </w:r>
    </w:p>
    <w:p w:rsidR="006258A4" w:rsidRPr="006258A4" w:rsidRDefault="00377295" w:rsidP="00AB1435">
      <w:pPr>
        <w:spacing w:after="0" w:line="360" w:lineRule="auto"/>
        <w:ind w:firstLine="708"/>
        <w:contextualSpacing/>
        <w:jc w:val="both"/>
        <w:rPr>
          <w:rFonts w:eastAsia="Times New Roman"/>
          <w:bCs w:val="0"/>
          <w:color w:val="auto"/>
          <w:lang w:eastAsia="ru-RU"/>
        </w:rPr>
      </w:pPr>
      <w:r>
        <w:t xml:space="preserve">3. Анализ доходной части бюджета показал, что </w:t>
      </w:r>
      <w:r w:rsidR="006258A4" w:rsidRPr="006258A4">
        <w:rPr>
          <w:rFonts w:eastAsia="Times New Roman"/>
          <w:bCs w:val="0"/>
          <w:color w:val="auto"/>
          <w:lang w:eastAsia="ru-RU"/>
        </w:rPr>
        <w:t>Министерством финансов Р</w:t>
      </w:r>
      <w:r>
        <w:rPr>
          <w:rFonts w:eastAsia="Times New Roman"/>
          <w:bCs w:val="0"/>
          <w:color w:val="auto"/>
          <w:lang w:eastAsia="ru-RU"/>
        </w:rPr>
        <w:t xml:space="preserve">еспублики </w:t>
      </w:r>
      <w:r w:rsidR="006258A4" w:rsidRPr="006258A4">
        <w:rPr>
          <w:rFonts w:eastAsia="Times New Roman"/>
          <w:bCs w:val="0"/>
          <w:color w:val="auto"/>
          <w:lang w:eastAsia="ru-RU"/>
        </w:rPr>
        <w:t>А</w:t>
      </w:r>
      <w:r>
        <w:rPr>
          <w:rFonts w:eastAsia="Times New Roman"/>
          <w:bCs w:val="0"/>
          <w:color w:val="auto"/>
          <w:lang w:eastAsia="ru-RU"/>
        </w:rPr>
        <w:t>бхазия</w:t>
      </w:r>
      <w:r w:rsidR="006258A4" w:rsidRPr="006258A4">
        <w:rPr>
          <w:rFonts w:eastAsia="Times New Roman"/>
          <w:bCs w:val="0"/>
          <w:color w:val="auto"/>
          <w:lang w:eastAsia="ru-RU"/>
        </w:rPr>
        <w:t xml:space="preserve"> не провод</w:t>
      </w:r>
      <w:r>
        <w:rPr>
          <w:rFonts w:eastAsia="Times New Roman"/>
          <w:bCs w:val="0"/>
          <w:color w:val="auto"/>
          <w:lang w:eastAsia="ru-RU"/>
        </w:rPr>
        <w:t>я</w:t>
      </w:r>
      <w:r w:rsidR="006258A4" w:rsidRPr="006258A4">
        <w:rPr>
          <w:rFonts w:eastAsia="Times New Roman"/>
          <w:bCs w:val="0"/>
          <w:color w:val="auto"/>
          <w:lang w:eastAsia="ru-RU"/>
        </w:rPr>
        <w:t>тся</w:t>
      </w:r>
      <w:r>
        <w:rPr>
          <w:rFonts w:eastAsia="Times New Roman"/>
          <w:bCs w:val="0"/>
          <w:color w:val="auto"/>
          <w:lang w:eastAsia="ru-RU"/>
        </w:rPr>
        <w:t xml:space="preserve"> соответствующие мероприятия по организации ведения и учета доходообразующих показателей Республиканского бюджета, о чем свидетельствует следующее:</w:t>
      </w:r>
    </w:p>
    <w:p w:rsidR="007C0897" w:rsidRDefault="007C0897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C1259B">
        <w:rPr>
          <w:rFonts w:eastAsia="Times New Roman"/>
          <w:lang w:eastAsia="ru-RU"/>
        </w:rPr>
        <w:t>По данным ГТК РА за 2015 год</w:t>
      </w:r>
      <w:r>
        <w:rPr>
          <w:rFonts w:eastAsia="Times New Roman"/>
          <w:lang w:eastAsia="ru-RU"/>
        </w:rPr>
        <w:t>, представленных по запросу Контрольной палаты Республики Абхазия</w:t>
      </w:r>
      <w:r w:rsidRPr="00DB392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от 07.04.2016 года исх. № 281, </w:t>
      </w:r>
      <w:r w:rsidRPr="00C1259B">
        <w:rPr>
          <w:rFonts w:eastAsia="Times New Roman"/>
          <w:lang w:eastAsia="ru-RU"/>
        </w:rPr>
        <w:t>всего начислено таможенных платежей в сумме 919 668,3 тыс. руб.</w:t>
      </w:r>
      <w:r>
        <w:rPr>
          <w:rFonts w:eastAsia="Times New Roman"/>
          <w:lang w:eastAsia="ru-RU"/>
        </w:rPr>
        <w:t>:</w:t>
      </w:r>
    </w:p>
    <w:p w:rsidR="007C0897" w:rsidRPr="00DB392C" w:rsidRDefault="007C0897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и</w:t>
      </w:r>
      <w:r w:rsidRPr="00DB392C">
        <w:rPr>
          <w:rFonts w:eastAsia="Times New Roman"/>
          <w:lang w:eastAsia="ru-RU"/>
        </w:rPr>
        <w:t xml:space="preserve">з начисленной суммы таможенной пошлины в размере 551 246,9 тыс. руб. в республиканский бюджет перечислено 509 329,2 тыс. руб., на счета ГТК РА в 2015 г. зачислено 514 382,5 тыс. руб. </w:t>
      </w:r>
      <w:r>
        <w:rPr>
          <w:rFonts w:eastAsia="Times New Roman"/>
          <w:lang w:eastAsia="ru-RU"/>
        </w:rPr>
        <w:t>Общая сумма задолженности на 01.01</w:t>
      </w:r>
      <w:r w:rsidR="004B53B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2016 года составила 74 670,6 тыс. руб., при этом образовавшаяся</w:t>
      </w:r>
      <w:r w:rsidRPr="00DB392C">
        <w:rPr>
          <w:rFonts w:eastAsia="Times New Roman"/>
          <w:lang w:eastAsia="ru-RU"/>
        </w:rPr>
        <w:t xml:space="preserve"> дебиторская задолженность </w:t>
      </w:r>
      <w:r>
        <w:rPr>
          <w:rFonts w:eastAsia="Times New Roman"/>
          <w:lang w:eastAsia="ru-RU"/>
        </w:rPr>
        <w:t xml:space="preserve">в 2015 году составила в сумме </w:t>
      </w:r>
      <w:r w:rsidRPr="00DB392C">
        <w:rPr>
          <w:rFonts w:eastAsia="Times New Roman"/>
          <w:lang w:eastAsia="ru-RU"/>
        </w:rPr>
        <w:t xml:space="preserve">36 864,4 тыс. руб., т.е. по таможенной пошлине была предоставлена отсрочка </w:t>
      </w:r>
      <w:r>
        <w:rPr>
          <w:rFonts w:eastAsia="Times New Roman"/>
          <w:lang w:eastAsia="ru-RU"/>
        </w:rPr>
        <w:t>на указанную сумму;</w:t>
      </w:r>
    </w:p>
    <w:p w:rsidR="007C0897" w:rsidRDefault="007C0897" w:rsidP="00AB1435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lang w:eastAsia="ru-RU"/>
        </w:rPr>
        <w:t>- и</w:t>
      </w:r>
      <w:r w:rsidRPr="00DB392C">
        <w:rPr>
          <w:rFonts w:eastAsia="Times New Roman"/>
          <w:lang w:eastAsia="ru-RU"/>
        </w:rPr>
        <w:t xml:space="preserve">з начисленной суммы таможенных сборов в размере 214 852,1 тыс. руб. перечислено 215 138,7 тыс. руб., на счета ГТК зачислено 214 638,8 тыс. руб.     Таким образом, за 2015 год в </w:t>
      </w:r>
      <w:r>
        <w:rPr>
          <w:rFonts w:eastAsia="Times New Roman"/>
          <w:lang w:eastAsia="ru-RU"/>
        </w:rPr>
        <w:t>Республиканский бюджет</w:t>
      </w:r>
      <w:r w:rsidRPr="00DB392C">
        <w:rPr>
          <w:rFonts w:eastAsia="Times New Roman"/>
          <w:lang w:eastAsia="ru-RU"/>
        </w:rPr>
        <w:t xml:space="preserve"> не поступило начисленной таможенн</w:t>
      </w:r>
      <w:r w:rsidR="004B53BE">
        <w:rPr>
          <w:rFonts w:eastAsia="Times New Roman"/>
          <w:lang w:eastAsia="ru-RU"/>
        </w:rPr>
        <w:t>ых сборов</w:t>
      </w:r>
      <w:r w:rsidRPr="00DB392C">
        <w:rPr>
          <w:rFonts w:eastAsia="Times New Roman"/>
          <w:lang w:eastAsia="ru-RU"/>
        </w:rPr>
        <w:t xml:space="preserve"> в сумме 41 917,</w:t>
      </w:r>
      <w:r w:rsidR="00910D94">
        <w:rPr>
          <w:rFonts w:eastAsia="Times New Roman"/>
          <w:lang w:eastAsia="ru-RU"/>
        </w:rPr>
        <w:t>7</w:t>
      </w:r>
      <w:r w:rsidRPr="00DB392C">
        <w:rPr>
          <w:rFonts w:eastAsia="Times New Roman"/>
          <w:lang w:eastAsia="ru-RU"/>
        </w:rPr>
        <w:t xml:space="preserve"> тыс. руб. По таможенному сбору </w:t>
      </w:r>
      <w:r>
        <w:rPr>
          <w:rFonts w:eastAsia="Times New Roman"/>
          <w:lang w:eastAsia="ru-RU"/>
        </w:rPr>
        <w:t>сумма</w:t>
      </w:r>
      <w:r w:rsidRPr="00DB392C">
        <w:rPr>
          <w:rFonts w:eastAsia="Times New Roman"/>
          <w:lang w:eastAsia="ru-RU"/>
        </w:rPr>
        <w:t xml:space="preserve"> дебиторской задолженности</w:t>
      </w:r>
      <w:r>
        <w:rPr>
          <w:rFonts w:eastAsia="Times New Roman"/>
          <w:lang w:eastAsia="ru-RU"/>
        </w:rPr>
        <w:t xml:space="preserve"> на 01.01.2016 года составляет 18 188,3 тыс. руб., при этом</w:t>
      </w:r>
      <w:r w:rsidR="002D10D0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за 2015 год</w:t>
      </w:r>
      <w:r w:rsidRPr="00DB392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образовавшаяся сумма дебиторской </w:t>
      </w:r>
      <w:r>
        <w:rPr>
          <w:rFonts w:eastAsia="Times New Roman"/>
          <w:lang w:eastAsia="ru-RU"/>
        </w:rPr>
        <w:lastRenderedPageBreak/>
        <w:t xml:space="preserve">задолженности </w:t>
      </w:r>
      <w:r w:rsidRPr="00DB392C">
        <w:rPr>
          <w:rFonts w:eastAsia="Times New Roman"/>
          <w:lang w:eastAsia="ru-RU"/>
        </w:rPr>
        <w:t>составил</w:t>
      </w:r>
      <w:r>
        <w:rPr>
          <w:rFonts w:eastAsia="Times New Roman"/>
          <w:lang w:eastAsia="ru-RU"/>
        </w:rPr>
        <w:t>а</w:t>
      </w:r>
      <w:r w:rsidRPr="00DB392C">
        <w:rPr>
          <w:rFonts w:eastAsia="Times New Roman"/>
          <w:lang w:eastAsia="ru-RU"/>
        </w:rPr>
        <w:t xml:space="preserve"> 213,3</w:t>
      </w:r>
      <w:r>
        <w:rPr>
          <w:rFonts w:eastAsia="Times New Roman"/>
          <w:lang w:eastAsia="ru-RU"/>
        </w:rPr>
        <w:t xml:space="preserve"> </w:t>
      </w:r>
      <w:r w:rsidRPr="00DB392C">
        <w:rPr>
          <w:rFonts w:eastAsia="Times New Roman"/>
          <w:lang w:eastAsia="ru-RU"/>
        </w:rPr>
        <w:t>тыс. руб.</w:t>
      </w:r>
      <w:r w:rsidR="004B53BE"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т.е. на эту сумму произошло предоставление отсрочки </w:t>
      </w:r>
      <w:r w:rsidRPr="000D36CA">
        <w:rPr>
          <w:rFonts w:eastAsia="Times New Roman"/>
          <w:color w:val="auto"/>
          <w:lang w:eastAsia="ru-RU"/>
        </w:rPr>
        <w:t>платежа</w:t>
      </w:r>
      <w:r>
        <w:rPr>
          <w:rFonts w:eastAsia="Times New Roman"/>
          <w:color w:val="auto"/>
          <w:lang w:eastAsia="ru-RU"/>
        </w:rPr>
        <w:t xml:space="preserve"> по таможенному сбору</w:t>
      </w:r>
      <w:r w:rsidR="00203C5E">
        <w:rPr>
          <w:rFonts w:eastAsia="Times New Roman"/>
          <w:color w:val="auto"/>
          <w:lang w:eastAsia="ru-RU"/>
        </w:rPr>
        <w:t>;</w:t>
      </w:r>
    </w:p>
    <w:p w:rsidR="00203C5E" w:rsidRDefault="00203C5E" w:rsidP="00203C5E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color w:val="auto"/>
          <w:lang w:eastAsia="ru-RU"/>
        </w:rPr>
        <w:t>-</w:t>
      </w:r>
      <w:r w:rsidRPr="00203C5E">
        <w:rPr>
          <w:rFonts w:eastAsia="Times New Roman"/>
          <w:lang w:eastAsia="ru-RU"/>
        </w:rPr>
        <w:t xml:space="preserve"> </w:t>
      </w:r>
      <w:r>
        <w:t>из</w:t>
      </w:r>
      <w:r w:rsidRPr="00DB392C">
        <w:t xml:space="preserve"> </w:t>
      </w:r>
      <w:r>
        <w:rPr>
          <w:rFonts w:eastAsia="Times New Roman"/>
          <w:lang w:eastAsia="ru-RU"/>
        </w:rPr>
        <w:t>начисленных платежей за акцизы по</w:t>
      </w:r>
      <w:r w:rsidRPr="00DB392C">
        <w:t xml:space="preserve"> подакцизным товарам, ввозимым на территорию Республики Абхазия</w:t>
      </w:r>
      <w:r w:rsidRPr="00DB392C">
        <w:rPr>
          <w:rFonts w:eastAsia="Times New Roman"/>
          <w:lang w:eastAsia="ru-RU"/>
        </w:rPr>
        <w:t xml:space="preserve"> 153 569,3 тыс. руб., зачислено на счета ГТК РА в 2015 г. </w:t>
      </w:r>
      <w:r>
        <w:rPr>
          <w:rFonts w:eastAsia="Times New Roman"/>
          <w:lang w:eastAsia="ru-RU"/>
        </w:rPr>
        <w:t>–</w:t>
      </w:r>
      <w:r w:rsidRPr="00DB392C">
        <w:rPr>
          <w:rFonts w:eastAsia="Times New Roman"/>
          <w:lang w:eastAsia="ru-RU"/>
        </w:rPr>
        <w:t xml:space="preserve"> 145 044,0 тыс. руб., в </w:t>
      </w:r>
      <w:r>
        <w:rPr>
          <w:rFonts w:eastAsia="Times New Roman"/>
          <w:lang w:eastAsia="ru-RU"/>
        </w:rPr>
        <w:t>Р</w:t>
      </w:r>
      <w:r w:rsidRPr="00DB392C">
        <w:rPr>
          <w:rFonts w:eastAsia="Times New Roman"/>
          <w:lang w:eastAsia="ru-RU"/>
        </w:rPr>
        <w:t>еспубликанский бюджет перечислено 144 044,0 тыс. руб.</w:t>
      </w:r>
      <w:r>
        <w:rPr>
          <w:rFonts w:eastAsia="Times New Roman"/>
          <w:lang w:eastAsia="ru-RU"/>
        </w:rPr>
        <w:t xml:space="preserve"> З</w:t>
      </w:r>
      <w:r w:rsidRPr="00DB392C">
        <w:rPr>
          <w:rFonts w:eastAsia="Times New Roman"/>
          <w:lang w:eastAsia="ru-RU"/>
        </w:rPr>
        <w:t>адолженность по акцизу по</w:t>
      </w:r>
      <w:r w:rsidRPr="00DB392C">
        <w:t xml:space="preserve"> подакцизным товарам, ввозимым на территорию Республики Абхазия на 01.01.2016г. составляет 13 544,3 тыс. руб. из них 8 525,3</w:t>
      </w:r>
      <w:r w:rsidRPr="00DB392C">
        <w:rPr>
          <w:rFonts w:eastAsia="Times New Roman"/>
          <w:lang w:eastAsia="ru-RU"/>
        </w:rPr>
        <w:t xml:space="preserve"> тыс. руб. это дебиторская задолженность</w:t>
      </w:r>
      <w:r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возникшая за 2015 год</w:t>
      </w:r>
      <w:r>
        <w:rPr>
          <w:rFonts w:eastAsia="Times New Roman"/>
          <w:lang w:eastAsia="ru-RU"/>
        </w:rPr>
        <w:t>,</w:t>
      </w:r>
      <w:r w:rsidRPr="00DB392C">
        <w:rPr>
          <w:rFonts w:eastAsia="Times New Roman"/>
          <w:lang w:eastAsia="ru-RU"/>
        </w:rPr>
        <w:t xml:space="preserve"> в результате предоставления отсрочки платежа по акцизам.  </w:t>
      </w:r>
    </w:p>
    <w:p w:rsidR="007C0897" w:rsidRDefault="007C0897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 w:rsidRPr="00DB392C">
        <w:rPr>
          <w:rFonts w:eastAsia="Times New Roman"/>
          <w:lang w:eastAsia="ru-RU"/>
        </w:rPr>
        <w:t xml:space="preserve">Согласно данным ГТК РА на 01.01.2016г. </w:t>
      </w:r>
      <w:r>
        <w:rPr>
          <w:rFonts w:eastAsia="Times New Roman"/>
          <w:lang w:eastAsia="ru-RU"/>
        </w:rPr>
        <w:t>общая сумма задолженности по вышеуказанным таможенным платежам от</w:t>
      </w:r>
      <w:r w:rsidRPr="00DB392C">
        <w:rPr>
          <w:rFonts w:eastAsia="Times New Roman"/>
          <w:lang w:eastAsia="ru-RU"/>
        </w:rPr>
        <w:t xml:space="preserve"> участников внешнеэкономической деятельности состав</w:t>
      </w:r>
      <w:r>
        <w:rPr>
          <w:rFonts w:eastAsia="Times New Roman"/>
          <w:lang w:eastAsia="ru-RU"/>
        </w:rPr>
        <w:t>ила</w:t>
      </w:r>
      <w:r w:rsidRPr="00DB392C">
        <w:rPr>
          <w:rFonts w:eastAsia="Times New Roman"/>
          <w:lang w:eastAsia="ru-RU"/>
        </w:rPr>
        <w:t xml:space="preserve"> 106 403,3 тыс. руб.</w:t>
      </w:r>
      <w:r>
        <w:rPr>
          <w:rFonts w:eastAsia="Times New Roman"/>
          <w:lang w:eastAsia="ru-RU"/>
        </w:rPr>
        <w:t>, при этом, образовавшаяся дебиторская задолженность в 2015 году составила 45 603,0 тыс. руб.</w:t>
      </w:r>
    </w:p>
    <w:p w:rsidR="002D10D0" w:rsidRPr="00DB392C" w:rsidRDefault="002D10D0" w:rsidP="00AB1435">
      <w:pPr>
        <w:spacing w:after="0" w:line="360" w:lineRule="auto"/>
        <w:ind w:firstLine="708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данным Министерства по налогам и сборам Республики Абхазии задолженность по налоговым платежам на 01.01.2016 года составляет </w:t>
      </w:r>
      <w:r w:rsidR="00807074">
        <w:rPr>
          <w:rFonts w:eastAsia="Times New Roman"/>
          <w:color w:val="auto"/>
          <w:lang w:eastAsia="ru-RU"/>
        </w:rPr>
        <w:t>222 129,3 тыс. руб.</w:t>
      </w:r>
    </w:p>
    <w:p w:rsidR="002D10D0" w:rsidRPr="007F6BB3" w:rsidRDefault="002D10D0" w:rsidP="002D10D0">
      <w:pPr>
        <w:spacing w:after="0" w:line="360" w:lineRule="auto"/>
        <w:ind w:firstLine="708"/>
        <w:contextualSpacing/>
        <w:jc w:val="both"/>
        <w:rPr>
          <w:rFonts w:eastAsiaTheme="minorEastAsia"/>
        </w:rPr>
      </w:pPr>
      <w:r w:rsidRPr="009617D9">
        <w:rPr>
          <w:rFonts w:eastAsiaTheme="minorEastAsia"/>
        </w:rPr>
        <w:t xml:space="preserve">Распоряжением Премьер-министра Республики Абхазия от 15 апреля 2015 г. с арендатора </w:t>
      </w:r>
      <w:r w:rsidRPr="009617D9">
        <w:rPr>
          <w:rFonts w:eastAsia="Times New Roman"/>
          <w:lang w:eastAsia="ru-RU"/>
        </w:rPr>
        <w:t xml:space="preserve">ФГОУ «Государственный технический университет «МИСиС» </w:t>
      </w:r>
      <w:r w:rsidRPr="009617D9">
        <w:rPr>
          <w:rFonts w:eastAsiaTheme="minorEastAsia"/>
        </w:rPr>
        <w:t>была</w:t>
      </w:r>
      <w:r>
        <w:rPr>
          <w:rFonts w:eastAsiaTheme="minorEastAsia"/>
        </w:rPr>
        <w:t xml:space="preserve"> </w:t>
      </w:r>
      <w:r w:rsidRPr="009617D9">
        <w:rPr>
          <w:rFonts w:eastAsiaTheme="minorEastAsia"/>
        </w:rPr>
        <w:t>списана задолженность.</w:t>
      </w:r>
      <w:r w:rsidRPr="009617D9">
        <w:rPr>
          <w:rFonts w:eastAsia="Times New Roman"/>
          <w:lang w:eastAsia="ru-RU"/>
        </w:rPr>
        <w:t xml:space="preserve"> </w:t>
      </w:r>
      <w:r w:rsidRPr="009617D9">
        <w:rPr>
          <w:rFonts w:eastAsiaTheme="minorEastAsia"/>
        </w:rPr>
        <w:t>В результате Республиканский бюджет недополучил денежные средства в общей сумме – 3804,0 тыс. руб.</w:t>
      </w:r>
      <w:r>
        <w:rPr>
          <w:rFonts w:eastAsiaTheme="minorEastAsia"/>
        </w:rPr>
        <w:t xml:space="preserve"> Также было установлено, что </w:t>
      </w:r>
      <w:r w:rsidRPr="007F6BB3">
        <w:t>Гос</w:t>
      </w:r>
      <w:r>
        <w:t>ударственный комитет по управлению государственным имуществом и приватизации Республики Абхазия</w:t>
      </w:r>
      <w:r w:rsidRPr="007F6BB3">
        <w:t xml:space="preserve"> явля</w:t>
      </w:r>
      <w:r>
        <w:t>ется</w:t>
      </w:r>
      <w:r w:rsidRPr="007F6BB3">
        <w:t xml:space="preserve"> собственником бывшего дома отдыха «Дом творчества имени Д. Гулия»,</w:t>
      </w:r>
      <w:r>
        <w:t xml:space="preserve"> однако,</w:t>
      </w:r>
      <w:r w:rsidRPr="007F6BB3">
        <w:t xml:space="preserve"> согласно Договору аренды </w:t>
      </w:r>
      <w:r w:rsidRPr="007F6BB3">
        <w:rPr>
          <w:rFonts w:eastAsiaTheme="minorEastAsia"/>
        </w:rPr>
        <w:t>арендную плату</w:t>
      </w:r>
      <w:r>
        <w:rPr>
          <w:rFonts w:eastAsiaTheme="minorEastAsia"/>
        </w:rPr>
        <w:t xml:space="preserve"> по данному объекту</w:t>
      </w:r>
      <w:r w:rsidRPr="007F6BB3">
        <w:rPr>
          <w:rFonts w:eastAsiaTheme="minorEastAsia"/>
        </w:rPr>
        <w:t xml:space="preserve"> получают Союз писателей Республики Абхазия и Ассоциаци</w:t>
      </w:r>
      <w:r w:rsidR="00D05D36">
        <w:rPr>
          <w:rFonts w:eastAsiaTheme="minorEastAsia"/>
        </w:rPr>
        <w:t>я</w:t>
      </w:r>
      <w:r w:rsidRPr="007F6BB3">
        <w:rPr>
          <w:rFonts w:eastAsiaTheme="minorEastAsia"/>
        </w:rPr>
        <w:t xml:space="preserve"> писателей Абхазии в общей сумме 55000 долларов США, которые не находят своего отражения в доходной части Республиканского бюджета Республики Абхазия.</w:t>
      </w:r>
      <w:r w:rsidRPr="002D10D0">
        <w:rPr>
          <w:rFonts w:eastAsiaTheme="minorEastAsia"/>
        </w:rPr>
        <w:t xml:space="preserve"> </w:t>
      </w:r>
      <w:r w:rsidRPr="007F6BB3">
        <w:rPr>
          <w:rFonts w:eastAsiaTheme="minorEastAsia"/>
        </w:rPr>
        <w:t xml:space="preserve">Следует отметить, что данные организации также являются получателями </w:t>
      </w:r>
      <w:r w:rsidRPr="007F6BB3">
        <w:rPr>
          <w:rFonts w:eastAsiaTheme="minorEastAsia"/>
        </w:rPr>
        <w:lastRenderedPageBreak/>
        <w:t>бюджетных средств. Согласно Закона Республики Абхазия «О Республиканском бюджете на 2015 год» на содержание аппаратов Союза писателей Республики Абхазия и Ассоциации писателей Абхазии были предусмотрены ассигнования в сумме 2256,0 тыс. руб. и 2875,9 тыс. руб. соответственно.</w:t>
      </w:r>
    </w:p>
    <w:p w:rsidR="002D10D0" w:rsidRDefault="002D10D0" w:rsidP="002D10D0">
      <w:pPr>
        <w:spacing w:after="0" w:line="360" w:lineRule="auto"/>
        <w:ind w:firstLine="708"/>
        <w:contextualSpacing/>
        <w:jc w:val="both"/>
      </w:pPr>
      <w:r>
        <w:rPr>
          <w:rFonts w:eastAsia="Times New Roman"/>
          <w:color w:val="auto"/>
          <w:lang w:eastAsia="ru-RU"/>
        </w:rPr>
        <w:t>Поступления по платежам за пользовани</w:t>
      </w:r>
      <w:r w:rsidR="00D05D36">
        <w:rPr>
          <w:rFonts w:eastAsia="Times New Roman"/>
          <w:color w:val="auto"/>
          <w:lang w:eastAsia="ru-RU"/>
        </w:rPr>
        <w:t>е</w:t>
      </w:r>
      <w:r>
        <w:rPr>
          <w:rFonts w:eastAsia="Times New Roman"/>
          <w:color w:val="auto"/>
          <w:lang w:eastAsia="ru-RU"/>
        </w:rPr>
        <w:t xml:space="preserve"> недрами были исполнены только на 52,5%, превышение прогнозных значений произошло за счет перевыполнения платежей за пользования водными биологическими ресурсами, исполнение которого составило 129,8%, что было связано с увеличением </w:t>
      </w:r>
      <w:r w:rsidRPr="009B408C">
        <w:rPr>
          <w:rFonts w:eastAsia="Times New Roman"/>
          <w:color w:val="auto"/>
          <w:lang w:eastAsia="ru-RU"/>
        </w:rPr>
        <w:t>общего допустимого улова водных биологических ресурсов и квот добычи (вылова) водных биологических ресурсов в осенне-зимнюю путину 2015 - 2016 гг.</w:t>
      </w:r>
      <w:r>
        <w:rPr>
          <w:rFonts w:eastAsia="Times New Roman"/>
          <w:color w:val="auto"/>
          <w:lang w:eastAsia="ru-RU"/>
        </w:rPr>
        <w:t xml:space="preserve">, а также платы </w:t>
      </w:r>
      <w:r>
        <w:t xml:space="preserve">за пользование водными биологическими ресурсами, утверждённые Постановлением Кабинета Министров Республики Абхазия </w:t>
      </w:r>
      <w:r w:rsidRPr="009B408C">
        <w:t>от 10 декабря 2015 г. № 179</w:t>
      </w:r>
      <w:r>
        <w:t xml:space="preserve"> и Распоряжением Премьер-министра Республики Абхазия </w:t>
      </w:r>
      <w:r w:rsidRPr="009B408C">
        <w:t>от 11 декабря 2015 г. № 754-р</w:t>
      </w:r>
      <w:r>
        <w:t>.</w:t>
      </w:r>
      <w:r>
        <w:rPr>
          <w:rFonts w:eastAsia="Times New Roman"/>
          <w:color w:val="auto"/>
          <w:lang w:eastAsia="ru-RU"/>
        </w:rPr>
        <w:t xml:space="preserve"> Учитывая, что изменения в сторону увеличения по данному виду платежей в Закон о Республиканском бюджете на 2015 год </w:t>
      </w:r>
      <w:r>
        <w:t>было произведено 31.12.2015 года</w:t>
      </w:r>
      <w:r>
        <w:rPr>
          <w:rFonts w:eastAsia="Times New Roman"/>
          <w:color w:val="auto"/>
          <w:lang w:eastAsia="ru-RU"/>
        </w:rPr>
        <w:t xml:space="preserve"> </w:t>
      </w:r>
      <w:r>
        <w:t>остается непонятным почему</w:t>
      </w:r>
      <w:r>
        <w:rPr>
          <w:rFonts w:eastAsia="Times New Roman"/>
          <w:color w:val="auto"/>
          <w:lang w:eastAsia="ru-RU"/>
        </w:rPr>
        <w:t xml:space="preserve"> сумма увеличения составила только </w:t>
      </w:r>
      <w:r>
        <w:t>10 970,5 тыс. руб.</w:t>
      </w:r>
    </w:p>
    <w:p w:rsidR="001451B8" w:rsidRPr="00DB392C" w:rsidRDefault="001451B8" w:rsidP="001451B8">
      <w:pPr>
        <w:spacing w:after="0" w:line="360" w:lineRule="auto"/>
        <w:ind w:firstLine="708"/>
        <w:contextualSpacing/>
        <w:jc w:val="both"/>
        <w:rPr>
          <w:rFonts w:eastAsia="Times New Roman"/>
          <w:color w:val="auto"/>
          <w:lang w:eastAsia="ru-RU"/>
        </w:rPr>
      </w:pPr>
      <w:r w:rsidRPr="00DB392C">
        <w:rPr>
          <w:rFonts w:eastAsia="Times New Roman"/>
          <w:color w:val="auto"/>
          <w:lang w:eastAsia="ru-RU"/>
        </w:rPr>
        <w:t xml:space="preserve">Безвозмездные поступления от нерезидентов Республики Абхазия в виде безвозмездной финансовой помощи от Российской Федерации в 2015 году поступили в Республиканский бюджет в сумме 2 668 800,0 тыс. руб. при прогнозируемом объеме в сумме 3 369 632,4 тыс. руб., исполнение </w:t>
      </w:r>
      <w:r>
        <w:rPr>
          <w:rFonts w:eastAsia="Times New Roman"/>
          <w:color w:val="auto"/>
          <w:lang w:eastAsia="ru-RU"/>
        </w:rPr>
        <w:t xml:space="preserve">составило 79,2%, при этом, </w:t>
      </w:r>
      <w:r w:rsidRPr="00DB392C">
        <w:rPr>
          <w:rFonts w:eastAsia="Times New Roman"/>
          <w:color w:val="auto"/>
          <w:lang w:eastAsia="ru-RU"/>
        </w:rPr>
        <w:t>не представ</w:t>
      </w:r>
      <w:r>
        <w:rPr>
          <w:rFonts w:eastAsia="Times New Roman"/>
          <w:color w:val="auto"/>
          <w:lang w:eastAsia="ru-RU"/>
        </w:rPr>
        <w:t>лена</w:t>
      </w:r>
      <w:r w:rsidRPr="00DB392C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информация по причинам неисполнения данного доходного показателя, удельный вес которого в структуре общих доходов составляет 58,9%, а также</w:t>
      </w:r>
      <w:r w:rsidRPr="00DB392C">
        <w:rPr>
          <w:rFonts w:eastAsia="Times New Roman"/>
          <w:color w:val="auto"/>
          <w:lang w:eastAsia="ru-RU"/>
        </w:rPr>
        <w:t xml:space="preserve"> детальн</w:t>
      </w:r>
      <w:r>
        <w:rPr>
          <w:rFonts w:eastAsia="Times New Roman"/>
          <w:color w:val="auto"/>
          <w:lang w:eastAsia="ru-RU"/>
        </w:rPr>
        <w:t>ая</w:t>
      </w:r>
      <w:r w:rsidRPr="00DB392C">
        <w:rPr>
          <w:rFonts w:eastAsia="Times New Roman"/>
          <w:color w:val="auto"/>
          <w:lang w:eastAsia="ru-RU"/>
        </w:rPr>
        <w:t xml:space="preserve"> расшифровк</w:t>
      </w:r>
      <w:r>
        <w:rPr>
          <w:rFonts w:eastAsia="Times New Roman"/>
          <w:color w:val="auto"/>
          <w:lang w:eastAsia="ru-RU"/>
        </w:rPr>
        <w:t>а вышеуказанных средств.</w:t>
      </w:r>
      <w:r w:rsidRPr="00DB392C">
        <w:rPr>
          <w:rFonts w:eastAsia="Times New Roman"/>
          <w:color w:val="auto"/>
          <w:lang w:eastAsia="ru-RU"/>
        </w:rPr>
        <w:t xml:space="preserve"> </w:t>
      </w:r>
    </w:p>
    <w:p w:rsidR="007C0897" w:rsidRPr="00DB392C" w:rsidRDefault="002D10D0" w:rsidP="00AB14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="007C0897" w:rsidRPr="00DB392C">
        <w:rPr>
          <w:rFonts w:eastAsia="Times New Roman"/>
          <w:lang w:eastAsia="ru-RU"/>
        </w:rPr>
        <w:t xml:space="preserve">Контрольная палата в процессе подготовки </w:t>
      </w:r>
      <w:r w:rsidR="007C0897">
        <w:rPr>
          <w:rFonts w:eastAsia="Times New Roman"/>
          <w:lang w:eastAsia="ru-RU"/>
        </w:rPr>
        <w:t>З</w:t>
      </w:r>
      <w:r w:rsidR="007C0897" w:rsidRPr="00DB392C">
        <w:rPr>
          <w:rFonts w:eastAsia="Times New Roman"/>
          <w:lang w:eastAsia="ru-RU"/>
        </w:rPr>
        <w:t xml:space="preserve">аключения на </w:t>
      </w:r>
      <w:r w:rsidR="007C0897">
        <w:rPr>
          <w:rFonts w:eastAsia="Times New Roman"/>
          <w:lang w:eastAsia="ru-RU"/>
        </w:rPr>
        <w:t>О</w:t>
      </w:r>
      <w:r w:rsidR="007C0897" w:rsidRPr="00DB392C">
        <w:rPr>
          <w:rFonts w:eastAsia="Times New Roman"/>
          <w:lang w:eastAsia="ru-RU"/>
        </w:rPr>
        <w:t>тчет об исполнении бюджета Республики Абхазия на 2015 год в части таможенных платежей</w:t>
      </w:r>
      <w:r w:rsidR="007C0897">
        <w:rPr>
          <w:rFonts w:eastAsia="Times New Roman"/>
          <w:lang w:eastAsia="ru-RU"/>
        </w:rPr>
        <w:t xml:space="preserve"> </w:t>
      </w:r>
      <w:r w:rsidR="007C0897" w:rsidRPr="00DB392C">
        <w:rPr>
          <w:rFonts w:eastAsia="Times New Roman"/>
          <w:lang w:eastAsia="ru-RU"/>
        </w:rPr>
        <w:t>выявила следующие нарушения:</w:t>
      </w:r>
    </w:p>
    <w:p w:rsidR="007C0897" w:rsidRPr="00DB392C" w:rsidRDefault="007C0897" w:rsidP="00AB1435">
      <w:pPr>
        <w:spacing w:after="0" w:line="360" w:lineRule="auto"/>
        <w:ind w:firstLine="709"/>
        <w:jc w:val="both"/>
        <w:rPr>
          <w:rFonts w:eastAsia="Times New Roman"/>
          <w:bCs w:val="0"/>
          <w:color w:val="auto"/>
          <w:lang w:eastAsia="ru-RU"/>
        </w:rPr>
      </w:pPr>
      <w:r w:rsidRPr="00DB392C">
        <w:rPr>
          <w:rFonts w:eastAsia="Times New Roman"/>
          <w:lang w:eastAsia="ru-RU"/>
        </w:rPr>
        <w:lastRenderedPageBreak/>
        <w:t xml:space="preserve">- в соответствии со ст. 116 гл.20 раздел </w:t>
      </w:r>
      <w:r w:rsidRPr="00DB392C">
        <w:rPr>
          <w:rFonts w:eastAsia="Times New Roman"/>
          <w:lang w:val="en-US" w:eastAsia="ru-RU"/>
        </w:rPr>
        <w:t>III</w:t>
      </w:r>
      <w:r w:rsidRPr="00DB392C">
        <w:rPr>
          <w:rFonts w:eastAsia="Times New Roman"/>
          <w:lang w:eastAsia="ru-RU"/>
        </w:rPr>
        <w:t xml:space="preserve"> Таможенного кодекса Республики Абхазия </w:t>
      </w:r>
      <w:r w:rsidRPr="00DB392C">
        <w:rPr>
          <w:rFonts w:eastAsia="Times New Roman"/>
          <w:bCs w:val="0"/>
          <w:color w:val="auto"/>
          <w:lang w:eastAsia="ru-RU"/>
        </w:rPr>
        <w:t xml:space="preserve">Решение о предоставлении отсрочки или рассрочки уплаты таможенных платежей принимается в порядке, установленном Кабинетом Министров Республики Абхазия, однако </w:t>
      </w:r>
      <w:r>
        <w:rPr>
          <w:rFonts w:eastAsia="Times New Roman"/>
          <w:bCs w:val="0"/>
          <w:color w:val="auto"/>
          <w:lang w:eastAsia="ru-RU"/>
        </w:rPr>
        <w:t xml:space="preserve">вышеупомянутый </w:t>
      </w:r>
      <w:r w:rsidRPr="00DB392C">
        <w:rPr>
          <w:rFonts w:eastAsia="Times New Roman"/>
          <w:bCs w:val="0"/>
          <w:color w:val="auto"/>
          <w:lang w:eastAsia="ru-RU"/>
        </w:rPr>
        <w:t xml:space="preserve">порядок </w:t>
      </w:r>
      <w:r>
        <w:rPr>
          <w:rFonts w:eastAsia="Times New Roman"/>
          <w:bCs w:val="0"/>
          <w:color w:val="auto"/>
          <w:lang w:eastAsia="ru-RU"/>
        </w:rPr>
        <w:t>на сегодняшний день не принят</w:t>
      </w:r>
      <w:r w:rsidRPr="00DB392C">
        <w:rPr>
          <w:rFonts w:eastAsia="Times New Roman"/>
          <w:bCs w:val="0"/>
          <w:color w:val="auto"/>
          <w:lang w:eastAsia="ru-RU"/>
        </w:rPr>
        <w:t>;</w:t>
      </w:r>
    </w:p>
    <w:p w:rsidR="007C0897" w:rsidRDefault="007C0897" w:rsidP="00AB1435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DB392C">
        <w:rPr>
          <w:rFonts w:eastAsia="Times New Roman"/>
          <w:bCs w:val="0"/>
          <w:color w:val="auto"/>
          <w:lang w:eastAsia="ru-RU"/>
        </w:rPr>
        <w:t>- документ</w:t>
      </w:r>
      <w:r>
        <w:rPr>
          <w:rFonts w:eastAsia="Times New Roman"/>
          <w:bCs w:val="0"/>
          <w:color w:val="auto"/>
          <w:lang w:eastAsia="ru-RU"/>
        </w:rPr>
        <w:t>,</w:t>
      </w:r>
      <w:r w:rsidRPr="00DB392C">
        <w:rPr>
          <w:rFonts w:eastAsia="Times New Roman"/>
          <w:bCs w:val="0"/>
          <w:color w:val="auto"/>
          <w:lang w:eastAsia="ru-RU"/>
        </w:rPr>
        <w:t xml:space="preserve"> представленный </w:t>
      </w:r>
      <w:r w:rsidRPr="00DB392C">
        <w:rPr>
          <w:rFonts w:eastAsia="Times New Roman"/>
          <w:lang w:eastAsia="ru-RU"/>
        </w:rPr>
        <w:t xml:space="preserve">ГТК </w:t>
      </w:r>
      <w:r>
        <w:rPr>
          <w:rFonts w:eastAsia="Times New Roman"/>
          <w:lang w:eastAsia="ru-RU"/>
        </w:rPr>
        <w:t>РА</w:t>
      </w:r>
      <w:r w:rsidRPr="00DB392C">
        <w:rPr>
          <w:rFonts w:eastAsia="Times New Roman"/>
          <w:bCs w:val="0"/>
          <w:color w:val="auto"/>
          <w:lang w:eastAsia="ru-RU"/>
        </w:rPr>
        <w:t xml:space="preserve"> в качестве </w:t>
      </w:r>
      <w:r>
        <w:rPr>
          <w:rFonts w:eastAsia="Times New Roman"/>
          <w:bCs w:val="0"/>
          <w:color w:val="auto"/>
          <w:lang w:eastAsia="ru-RU"/>
        </w:rPr>
        <w:t>П</w:t>
      </w:r>
      <w:r w:rsidRPr="00DB392C">
        <w:rPr>
          <w:rFonts w:eastAsia="Times New Roman"/>
          <w:bCs w:val="0"/>
          <w:color w:val="auto"/>
          <w:lang w:eastAsia="ru-RU"/>
        </w:rPr>
        <w:t>орядка</w:t>
      </w:r>
      <w:r>
        <w:rPr>
          <w:rFonts w:eastAsia="Times New Roman"/>
          <w:bCs w:val="0"/>
          <w:color w:val="auto"/>
          <w:lang w:eastAsia="ru-RU"/>
        </w:rPr>
        <w:t>,</w:t>
      </w:r>
      <w:r w:rsidRPr="00DB392C">
        <w:rPr>
          <w:rFonts w:eastAsia="Times New Roman"/>
          <w:bCs w:val="0"/>
          <w:color w:val="auto"/>
          <w:lang w:eastAsia="ru-RU"/>
        </w:rPr>
        <w:t xml:space="preserve"> в соответствии с которым производилось предоставление</w:t>
      </w:r>
      <w:r>
        <w:rPr>
          <w:rFonts w:eastAsia="Times New Roman"/>
          <w:bCs w:val="0"/>
          <w:color w:val="auto"/>
          <w:lang w:eastAsia="ru-RU"/>
        </w:rPr>
        <w:t xml:space="preserve"> беспроцентной</w:t>
      </w:r>
      <w:r w:rsidRPr="00DB392C">
        <w:rPr>
          <w:rFonts w:eastAsia="Times New Roman"/>
          <w:bCs w:val="0"/>
          <w:color w:val="auto"/>
          <w:lang w:eastAsia="ru-RU"/>
        </w:rPr>
        <w:t xml:space="preserve"> отсрочки таможенных платежей</w:t>
      </w:r>
      <w:r>
        <w:rPr>
          <w:rFonts w:eastAsia="Times New Roman"/>
          <w:bCs w:val="0"/>
          <w:color w:val="auto"/>
          <w:lang w:eastAsia="ru-RU"/>
        </w:rPr>
        <w:t>,</w:t>
      </w:r>
      <w:r w:rsidRPr="00DB392C">
        <w:rPr>
          <w:rFonts w:eastAsia="Times New Roman"/>
          <w:bCs w:val="0"/>
          <w:color w:val="auto"/>
          <w:lang w:eastAsia="ru-RU"/>
        </w:rPr>
        <w:t xml:space="preserve"> подписан Министром финансов Республики Абхазия и Председателем Национального Банка, </w:t>
      </w:r>
      <w:r>
        <w:rPr>
          <w:rFonts w:eastAsia="Times New Roman"/>
          <w:bCs w:val="0"/>
          <w:color w:val="auto"/>
          <w:lang w:eastAsia="ru-RU"/>
        </w:rPr>
        <w:t>что противоречит Таможенному Кодексу Республики Абхазия в части принятия данного документа и обязательности начисления процентов за предоставление такой отсрочки, что подтверждает его незаконность</w:t>
      </w:r>
      <w:r w:rsidRPr="00DB392C">
        <w:rPr>
          <w:rFonts w:eastAsia="Times New Roman"/>
          <w:lang w:eastAsia="ru-RU"/>
        </w:rPr>
        <w:t>.</w:t>
      </w:r>
    </w:p>
    <w:p w:rsidR="007C0897" w:rsidRDefault="007C0897" w:rsidP="00AB1435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rPr>
          <w:rFonts w:eastAsia="Times New Roman"/>
          <w:lang w:eastAsia="ru-RU"/>
        </w:rPr>
        <w:t>С учетом вышеизложенного</w:t>
      </w:r>
      <w:r w:rsidR="008410A2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данный факт требует проведения отдельного контрольного мероприятия в отношении участников данного процесса</w:t>
      </w:r>
      <w:r w:rsidR="008410A2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:rsidR="000352E9" w:rsidRDefault="001451B8" w:rsidP="00AB1435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rPr>
          <w:rFonts w:eastAsia="Times New Roman"/>
          <w:bCs w:val="0"/>
          <w:color w:val="auto"/>
          <w:lang w:eastAsia="ru-RU"/>
        </w:rPr>
        <w:t>5</w:t>
      </w:r>
      <w:r w:rsidR="000352E9">
        <w:rPr>
          <w:rFonts w:eastAsia="Times New Roman"/>
          <w:bCs w:val="0"/>
          <w:color w:val="auto"/>
          <w:lang w:eastAsia="ru-RU"/>
        </w:rPr>
        <w:t xml:space="preserve">. В структуре расходов </w:t>
      </w:r>
      <w:r>
        <w:rPr>
          <w:rFonts w:eastAsia="Times New Roman"/>
          <w:bCs w:val="0"/>
          <w:color w:val="auto"/>
          <w:lang w:eastAsia="ru-RU"/>
        </w:rPr>
        <w:t>Р</w:t>
      </w:r>
      <w:r w:rsidR="000352E9">
        <w:rPr>
          <w:rFonts w:eastAsia="Times New Roman"/>
          <w:bCs w:val="0"/>
          <w:color w:val="auto"/>
          <w:lang w:eastAsia="ru-RU"/>
        </w:rPr>
        <w:t>еспубликанского бюджета наибольший удельный вес составили расходы по разделам 0100 «Общегосударственные вопросы» - 25,0 %</w:t>
      </w:r>
      <w:r>
        <w:rPr>
          <w:rFonts w:eastAsia="Times New Roman"/>
          <w:bCs w:val="0"/>
          <w:color w:val="auto"/>
          <w:lang w:eastAsia="ru-RU"/>
        </w:rPr>
        <w:t xml:space="preserve"> с исполнением </w:t>
      </w:r>
      <w:r w:rsidR="007202FF">
        <w:rPr>
          <w:rFonts w:eastAsia="Times New Roman"/>
          <w:bCs w:val="0"/>
          <w:color w:val="auto"/>
          <w:lang w:eastAsia="ru-RU"/>
        </w:rPr>
        <w:t>бюджетных назначений</w:t>
      </w:r>
      <w:r>
        <w:rPr>
          <w:rFonts w:eastAsia="Times New Roman"/>
          <w:bCs w:val="0"/>
          <w:color w:val="auto"/>
          <w:lang w:eastAsia="ru-RU"/>
        </w:rPr>
        <w:t xml:space="preserve"> 90,3%</w:t>
      </w:r>
      <w:r w:rsidR="000352E9">
        <w:rPr>
          <w:rFonts w:eastAsia="Times New Roman"/>
          <w:bCs w:val="0"/>
          <w:color w:val="auto"/>
          <w:lang w:eastAsia="ru-RU"/>
        </w:rPr>
        <w:t>, 0300 «Национальная безопасность и правоохранительная деятельность» - 19,3 %</w:t>
      </w:r>
      <w:r>
        <w:rPr>
          <w:rFonts w:eastAsia="Times New Roman"/>
          <w:bCs w:val="0"/>
          <w:color w:val="auto"/>
          <w:lang w:eastAsia="ru-RU"/>
        </w:rPr>
        <w:t xml:space="preserve"> с исполнением</w:t>
      </w:r>
      <w:r w:rsidR="007202FF">
        <w:rPr>
          <w:rFonts w:eastAsia="Times New Roman"/>
          <w:bCs w:val="0"/>
          <w:color w:val="auto"/>
          <w:lang w:eastAsia="ru-RU"/>
        </w:rPr>
        <w:t xml:space="preserve"> –</w:t>
      </w:r>
      <w:r>
        <w:rPr>
          <w:rFonts w:eastAsia="Times New Roman"/>
          <w:bCs w:val="0"/>
          <w:color w:val="auto"/>
          <w:lang w:eastAsia="ru-RU"/>
        </w:rPr>
        <w:t xml:space="preserve"> 93,8%</w:t>
      </w:r>
      <w:r w:rsidR="000352E9">
        <w:rPr>
          <w:rFonts w:eastAsia="Times New Roman"/>
          <w:bCs w:val="0"/>
          <w:color w:val="auto"/>
          <w:lang w:eastAsia="ru-RU"/>
        </w:rPr>
        <w:t>, 0400 «Национальная экономика» - 17,8 %</w:t>
      </w:r>
      <w:r>
        <w:rPr>
          <w:rFonts w:eastAsia="Times New Roman"/>
          <w:bCs w:val="0"/>
          <w:color w:val="auto"/>
          <w:lang w:eastAsia="ru-RU"/>
        </w:rPr>
        <w:t xml:space="preserve"> с исполнением</w:t>
      </w:r>
      <w:r w:rsidR="007202FF">
        <w:rPr>
          <w:rFonts w:eastAsia="Times New Roman"/>
          <w:bCs w:val="0"/>
          <w:color w:val="auto"/>
          <w:lang w:eastAsia="ru-RU"/>
        </w:rPr>
        <w:t xml:space="preserve"> – 137,8%</w:t>
      </w:r>
      <w:r w:rsidR="000352E9">
        <w:rPr>
          <w:rFonts w:eastAsia="Times New Roman"/>
          <w:bCs w:val="0"/>
          <w:color w:val="auto"/>
          <w:lang w:eastAsia="ru-RU"/>
        </w:rPr>
        <w:t xml:space="preserve"> и 1200 «Межбюджетные трансферты» - 12,8 %</w:t>
      </w:r>
      <w:r w:rsidR="007202FF">
        <w:rPr>
          <w:rFonts w:eastAsia="Times New Roman"/>
          <w:bCs w:val="0"/>
          <w:color w:val="auto"/>
          <w:lang w:eastAsia="ru-RU"/>
        </w:rPr>
        <w:t xml:space="preserve"> с исполнением – 67%</w:t>
      </w:r>
      <w:r w:rsidR="000352E9">
        <w:rPr>
          <w:rFonts w:eastAsia="Times New Roman"/>
          <w:bCs w:val="0"/>
          <w:color w:val="auto"/>
          <w:lang w:eastAsia="ru-RU"/>
        </w:rPr>
        <w:t>.</w:t>
      </w:r>
      <w:r w:rsidR="007202FF">
        <w:rPr>
          <w:rFonts w:eastAsia="Times New Roman"/>
          <w:bCs w:val="0"/>
          <w:color w:val="auto"/>
          <w:lang w:eastAsia="ru-RU"/>
        </w:rPr>
        <w:t xml:space="preserve"> Причин и объяснений неисполнения или превышения утвержденных бюджетных назначений представлено не было.</w:t>
      </w:r>
    </w:p>
    <w:p w:rsidR="000352E9" w:rsidRDefault="007202FF" w:rsidP="00AB1435">
      <w:pPr>
        <w:spacing w:after="0" w:line="360" w:lineRule="auto"/>
        <w:ind w:firstLine="708"/>
        <w:contextualSpacing/>
        <w:jc w:val="both"/>
      </w:pPr>
      <w:r>
        <w:t>6</w:t>
      </w:r>
      <w:r w:rsidR="000352E9">
        <w:t xml:space="preserve">. В нарушение ч.2 ст.44 Закона Республики Абхазия </w:t>
      </w:r>
      <w:r w:rsidR="008410A2">
        <w:t>от14.05.2014 года №3513-</w:t>
      </w:r>
      <w:r w:rsidR="008410A2">
        <w:rPr>
          <w:lang w:val="en-US"/>
        </w:rPr>
        <w:t>c</w:t>
      </w:r>
      <w:r w:rsidR="008410A2" w:rsidRPr="00D92C52">
        <w:t>-</w:t>
      </w:r>
      <w:r w:rsidR="008410A2">
        <w:rPr>
          <w:lang w:val="en-US"/>
        </w:rPr>
        <w:t>V</w:t>
      </w:r>
      <w:r w:rsidR="008410A2">
        <w:t xml:space="preserve"> </w:t>
      </w:r>
      <w:r w:rsidR="000352E9">
        <w:t xml:space="preserve">«Об основах бюджетного устройства и бюджетного процесса в Республики Абхазия» Министерство финансов Республики Абхазия в ходе исполнения бюджета осуществляло финансирование расходных обязательств сверх предусмотренного плана без внесения соответствующих изменений в Закон. Соответствующие изменения в Закон Республики Абхазия «О Республиканском бюджете на 2015 год» 27.02.2015 года № 3684-с-V были </w:t>
      </w:r>
      <w:r w:rsidR="000352E9">
        <w:lastRenderedPageBreak/>
        <w:t xml:space="preserve">внесены лишь 31 декабря 2015 года, когда указанные расходы уже были осуществлены. </w:t>
      </w:r>
    </w:p>
    <w:p w:rsidR="00C253E8" w:rsidRPr="00D13F72" w:rsidRDefault="000352E9" w:rsidP="00C253E8">
      <w:pPr>
        <w:spacing w:after="0" w:line="360" w:lineRule="auto"/>
        <w:ind w:firstLine="708"/>
        <w:contextualSpacing/>
        <w:jc w:val="both"/>
      </w:pPr>
      <w:r>
        <w:rPr>
          <w:rFonts w:eastAsia="Times New Roman"/>
          <w:lang w:eastAsia="ru-RU"/>
        </w:rPr>
        <w:t>7.</w:t>
      </w:r>
      <w:r>
        <w:t xml:space="preserve"> </w:t>
      </w:r>
      <w:r w:rsidR="00C253E8" w:rsidRPr="003F47ED">
        <w:t xml:space="preserve">Законом Республики Абхазия «О внесении изменений в Закон Республики Абхазия «О Республиканском бюджете на 2015 год» от 31.12.2015 года № 3975-с-V были увеличены </w:t>
      </w:r>
      <w:r w:rsidR="00C253E8">
        <w:t xml:space="preserve">суммы </w:t>
      </w:r>
      <w:r w:rsidR="00C253E8" w:rsidRPr="003F47ED">
        <w:t>дотации местным бюджетам на 32 492,4 тыс. руб.</w:t>
      </w:r>
      <w:r w:rsidR="00C253E8">
        <w:t>, в частности: бюджету г. Сухум на сумму 24 082,9 тыс. руб.; бюджету Гудаутско</w:t>
      </w:r>
      <w:r w:rsidR="008410A2">
        <w:t>го</w:t>
      </w:r>
      <w:r w:rsidR="00C253E8">
        <w:t xml:space="preserve"> района – 1 323,0 тыс. руб., бюджету Гулрыпшского района – 2 192,3 тыс. руб. и бюджету Очамчырского района – 4 894,2 тыс. руб. Однако, по итогам исполнения </w:t>
      </w:r>
      <w:r w:rsidR="008410A2">
        <w:t>Р</w:t>
      </w:r>
      <w:r w:rsidR="00C253E8">
        <w:t>еспубликанского бюджета наблюдается неисполнение Министерством финансов</w:t>
      </w:r>
      <w:r w:rsidR="008410A2">
        <w:t xml:space="preserve"> Республики Абхазия</w:t>
      </w:r>
      <w:r w:rsidR="00C253E8">
        <w:t xml:space="preserve"> обязательств по предоставлению дотации местным бюджетам, предусмотренные как уточненным планом, так первоначально </w:t>
      </w:r>
      <w:r w:rsidR="008410A2">
        <w:t>утвержденным</w:t>
      </w:r>
      <w:r w:rsidR="00C253E8">
        <w:t>. Сложившаяся ситуация свидетельствует о неоправданности и нерациональности внесенных изменений.</w:t>
      </w:r>
      <w:r w:rsidR="003E1CD5">
        <w:t xml:space="preserve"> Общая сумма неисполненных обязательств перед местными бюджетами составляет</w:t>
      </w:r>
      <w:r w:rsidR="008410A2">
        <w:t xml:space="preserve"> </w:t>
      </w:r>
      <w:r w:rsidR="003E1CD5" w:rsidRPr="008410A2">
        <w:rPr>
          <w:rFonts w:eastAsia="Times New Roman"/>
          <w:color w:val="000000"/>
          <w:lang w:eastAsia="ru-RU"/>
        </w:rPr>
        <w:t>181 39</w:t>
      </w:r>
      <w:r w:rsidR="008410A2" w:rsidRPr="008410A2">
        <w:rPr>
          <w:rFonts w:eastAsia="Times New Roman"/>
          <w:color w:val="000000"/>
          <w:lang w:eastAsia="ru-RU"/>
        </w:rPr>
        <w:t>1</w:t>
      </w:r>
      <w:r w:rsidR="003E1CD5" w:rsidRPr="008410A2">
        <w:rPr>
          <w:rFonts w:eastAsia="Times New Roman"/>
          <w:color w:val="000000"/>
          <w:lang w:eastAsia="ru-RU"/>
        </w:rPr>
        <w:t>,</w:t>
      </w:r>
      <w:r w:rsidR="008410A2" w:rsidRPr="008410A2">
        <w:rPr>
          <w:rFonts w:eastAsia="Times New Roman"/>
          <w:color w:val="000000"/>
          <w:lang w:eastAsia="ru-RU"/>
        </w:rPr>
        <w:t>9</w:t>
      </w:r>
      <w:r w:rsidR="003E1CD5" w:rsidRPr="008410A2">
        <w:rPr>
          <w:rFonts w:eastAsia="Times New Roman"/>
          <w:color w:val="000000"/>
          <w:lang w:eastAsia="ru-RU"/>
        </w:rPr>
        <w:t xml:space="preserve"> тыс. руб.</w:t>
      </w:r>
    </w:p>
    <w:p w:rsidR="00C253E8" w:rsidRDefault="00C253E8" w:rsidP="00C253E8">
      <w:pPr>
        <w:spacing w:after="0" w:line="360" w:lineRule="auto"/>
        <w:ind w:firstLine="708"/>
        <w:contextualSpacing/>
        <w:jc w:val="both"/>
      </w:pPr>
      <w:r>
        <w:t>В связи с неисполнением Министерством финансов Республики Абхазия обязательств по выплате межбюджетных трансфертов, местными бюджетами не исполнены муниципальные расходные обязательства, так, из-за недостаточности средств не были введены в эксплуатацию такие социальнозначимые объекты, как детские сады</w:t>
      </w:r>
      <w:r w:rsidRPr="0070103A">
        <w:t xml:space="preserve"> </w:t>
      </w:r>
      <w:r>
        <w:t xml:space="preserve">в Гулрыпшском и Ткуарчалском районах. </w:t>
      </w:r>
    </w:p>
    <w:p w:rsidR="000352E9" w:rsidRDefault="000352E9" w:rsidP="00C253E8">
      <w:pPr>
        <w:spacing w:after="0" w:line="360" w:lineRule="auto"/>
        <w:ind w:firstLine="708"/>
        <w:contextualSpacing/>
        <w:jc w:val="both"/>
      </w:pPr>
      <w:r>
        <w:t>8.</w:t>
      </w:r>
      <w:r w:rsidR="00C253E8" w:rsidRPr="00C253E8">
        <w:t xml:space="preserve"> </w:t>
      </w:r>
      <w:r w:rsidR="00C253E8">
        <w:t>В Республиканском бюджете Министерством финансов были запланированы м</w:t>
      </w:r>
      <w:r w:rsidR="00C253E8" w:rsidRPr="001E59ED">
        <w:t xml:space="preserve">ежбюджетные трансферты для бюджета Пенсионного фонда, </w:t>
      </w:r>
      <w:r w:rsidR="00C253E8">
        <w:t>в сумме 136 800,0 тыс. руб., которые  предусматривалось направить</w:t>
      </w:r>
      <w:r w:rsidR="00C253E8" w:rsidRPr="001E59ED">
        <w:t xml:space="preserve"> на ежемесячные доплаты к пенсиям пенсионеров, не являющимися получателями пенсии иностранного государства, согласно Постановлению Кабинета Министров Республики Абхазия от 03.06.2015 года №59 «Об установлении ежемесячной доплаты к пенсии отдельным категориям пенсионеров, не являющихся получателями пенсии иностранного госуд</w:t>
      </w:r>
      <w:r w:rsidR="00C253E8">
        <w:t>арства на 2015 год», однако</w:t>
      </w:r>
      <w:r w:rsidR="00BC1E00">
        <w:t>,</w:t>
      </w:r>
      <w:r w:rsidR="00C253E8">
        <w:t xml:space="preserve"> фактических перечислений Министерством финансов бюджету </w:t>
      </w:r>
      <w:r w:rsidR="00C253E8">
        <w:lastRenderedPageBreak/>
        <w:t>Пенсионного фонда осуществлено не было, соответственно</w:t>
      </w:r>
      <w:r w:rsidR="00C253E8" w:rsidRPr="001E59ED">
        <w:t xml:space="preserve"> обязательства по выплате доплат, установленных вышеуказанным Постановлением перед соответствующими получателями исполнены</w:t>
      </w:r>
      <w:r w:rsidR="00C253E8">
        <w:t xml:space="preserve"> не были</w:t>
      </w:r>
      <w:r w:rsidR="00C253E8" w:rsidRPr="001E59ED">
        <w:t>.</w:t>
      </w:r>
    </w:p>
    <w:p w:rsidR="00E5346D" w:rsidRDefault="000352E9" w:rsidP="00E5346D">
      <w:pPr>
        <w:spacing w:after="0" w:line="360" w:lineRule="auto"/>
        <w:ind w:firstLine="708"/>
        <w:contextualSpacing/>
        <w:jc w:val="both"/>
      </w:pPr>
      <w:r>
        <w:t xml:space="preserve">9. </w:t>
      </w:r>
      <w:r w:rsidR="00E5346D">
        <w:t xml:space="preserve">При внесении изменений </w:t>
      </w:r>
      <w:r w:rsidR="00E5346D" w:rsidRPr="00D73241">
        <w:t xml:space="preserve">в Законе «О Республиканском бюджете на 2015 год» </w:t>
      </w:r>
      <w:r w:rsidR="00E5346D">
        <w:t>в нарушение требований ч.1 ст. 43 Закона «Об основах бюджетного устройства и бюджетного процесса»</w:t>
      </w:r>
      <w:r w:rsidR="00E5346D" w:rsidRPr="0070103A">
        <w:t xml:space="preserve"> </w:t>
      </w:r>
      <w:r w:rsidR="00E5346D">
        <w:t>не был соблюден лимит допустимого размера Резервного фонда Президента Республики Абхазия – 5% от суммы утвержденных общих расходов Республиканского бюджета. Так, за 2015 год расходы за счет средств</w:t>
      </w:r>
      <w:r w:rsidR="00E5346D" w:rsidRPr="00D73241">
        <w:t xml:space="preserve"> Резервного фонда Президента Республики Абхазия</w:t>
      </w:r>
      <w:r w:rsidR="00E5346D">
        <w:t xml:space="preserve"> фактически составили </w:t>
      </w:r>
      <w:r w:rsidR="00E5346D" w:rsidRPr="00D73241">
        <w:t>423 710,0 тыс. руб.</w:t>
      </w:r>
      <w:r w:rsidR="00A46832">
        <w:t>, из которых 335 208,0 тыс. руб. из утвержденного лимита на 2015 год и 88 502,0 тыс. руб. из остатков поступившей финансовой помощи Российской Федерации (согласно пояснительной записке к Отчету),</w:t>
      </w:r>
      <w:r w:rsidR="00E5346D" w:rsidRPr="00E5346D">
        <w:t xml:space="preserve"> </w:t>
      </w:r>
      <w:r w:rsidR="00E5346D">
        <w:t xml:space="preserve">или </w:t>
      </w:r>
      <w:r w:rsidR="00E5346D" w:rsidRPr="0070103A">
        <w:t>6,</w:t>
      </w:r>
      <w:r w:rsidR="00A46832">
        <w:t>2</w:t>
      </w:r>
      <w:r w:rsidR="00E5346D" w:rsidRPr="0070103A">
        <w:t xml:space="preserve"> %</w:t>
      </w:r>
      <w:r w:rsidR="00E5346D">
        <w:t>, при утвержденном прогнозном значении 350 000,0 тыс. руб., которое должно было быть утверждено в размере 271 014,3 тыс. руб.</w:t>
      </w:r>
      <w:r w:rsidR="00047DB8">
        <w:t xml:space="preserve"> от </w:t>
      </w:r>
      <w:r w:rsidR="00E5346D" w:rsidRPr="0070103A">
        <w:t xml:space="preserve">расходов </w:t>
      </w:r>
      <w:r w:rsidR="00047DB8">
        <w:t>Р</w:t>
      </w:r>
      <w:r w:rsidR="00E5346D" w:rsidRPr="0070103A">
        <w:t>есп</w:t>
      </w:r>
      <w:r w:rsidR="00E5346D">
        <w:t>уб</w:t>
      </w:r>
      <w:r w:rsidR="00047DB8">
        <w:t xml:space="preserve">ликанского бюджета, что превышает допустимый законодательством максимальный лимит на </w:t>
      </w:r>
      <w:r w:rsidR="00A46832">
        <w:t>64 193,7</w:t>
      </w:r>
      <w:r w:rsidR="00E5346D">
        <w:t xml:space="preserve"> тыс. руб. </w:t>
      </w:r>
    </w:p>
    <w:p w:rsidR="000352E9" w:rsidRPr="00047DB8" w:rsidRDefault="000352E9" w:rsidP="00AB1435">
      <w:pPr>
        <w:spacing w:after="0" w:line="360" w:lineRule="auto"/>
        <w:ind w:firstLine="708"/>
        <w:contextualSpacing/>
        <w:jc w:val="both"/>
        <w:rPr>
          <w:color w:val="auto"/>
        </w:rPr>
      </w:pPr>
      <w:r w:rsidRPr="00047DB8">
        <w:rPr>
          <w:color w:val="auto"/>
        </w:rPr>
        <w:t>Министерством финансов Республики Абхазия представлена расшифровка использования средств Резервного Фонда Президента Республики Абхазия, в том числе выделено: Государственному таможенному комитету – 5 000,0 тыс. руб., Государственному комитету по приватизации и управления государственным имуществом – 3 798,5 тыс. руб. и другие, в то время как расходные обязательства в полном объеме по данным организациям не исполняются. В ответе на запрос Контрольной палаты о расшифровке целевого назначения выделенных средств, соответствующей информации не поступило, что ставит под сомнение целевое использование части средств Резервного фонда Президента Республики Абхазия.</w:t>
      </w:r>
    </w:p>
    <w:p w:rsidR="000352E9" w:rsidRDefault="000352E9" w:rsidP="00AB1435">
      <w:pPr>
        <w:spacing w:after="0" w:line="360" w:lineRule="auto"/>
        <w:ind w:firstLine="708"/>
        <w:contextualSpacing/>
        <w:jc w:val="both"/>
      </w:pPr>
      <w:r>
        <w:t>1</w:t>
      </w:r>
      <w:r w:rsidR="00BC1E00">
        <w:t>0</w:t>
      </w:r>
      <w:r>
        <w:t>.</w:t>
      </w:r>
      <w:r w:rsidR="007202FF">
        <w:t xml:space="preserve"> </w:t>
      </w:r>
      <w:r w:rsidR="00047DB8">
        <w:t>В нарушение Приложения к Приказу Министерства финансов от 29.09.2014 г. № 85н ф</w:t>
      </w:r>
      <w:r>
        <w:t xml:space="preserve">инансирование расходов Министерства иностранных дел осуществляется по подразделу 0105 «Международная деятельность», однако </w:t>
      </w:r>
      <w:r>
        <w:lastRenderedPageBreak/>
        <w:t>содержание министерства должно</w:t>
      </w:r>
      <w:r w:rsidR="00047DB8">
        <w:t xml:space="preserve"> было</w:t>
      </w:r>
      <w:r>
        <w:t xml:space="preserve"> осуществляться по подразделу 0111 «Другие общегосударственные вопросы».</w:t>
      </w:r>
    </w:p>
    <w:p w:rsidR="00047DB8" w:rsidRDefault="000352E9" w:rsidP="00047DB8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t>1</w:t>
      </w:r>
      <w:r w:rsidR="00BC1E00">
        <w:t>1</w:t>
      </w:r>
      <w:r>
        <w:t xml:space="preserve">. </w:t>
      </w:r>
      <w:r w:rsidR="00047DB8">
        <w:rPr>
          <w:rFonts w:eastAsia="Times New Roman"/>
          <w:bCs w:val="0"/>
          <w:color w:val="auto"/>
          <w:lang w:eastAsia="ru-RU"/>
        </w:rPr>
        <w:t>На выплату заработной платы работникам бюджетной сферы из средств Республиканского бюджета в 2015 году было направлено 1 473 874,7 тыс. руб. при прогнозном показателе 1 629 606,1 тыс. руб.</w:t>
      </w:r>
      <w:r w:rsidR="00047DB8" w:rsidRPr="009B147B">
        <w:rPr>
          <w:rFonts w:eastAsia="Times New Roman"/>
          <w:bCs w:val="0"/>
          <w:color w:val="auto"/>
          <w:lang w:eastAsia="ru-RU"/>
        </w:rPr>
        <w:t xml:space="preserve"> </w:t>
      </w:r>
      <w:r w:rsidR="00047DB8">
        <w:rPr>
          <w:rFonts w:eastAsia="Times New Roman"/>
          <w:bCs w:val="0"/>
          <w:color w:val="auto"/>
          <w:lang w:eastAsia="ru-RU"/>
        </w:rPr>
        <w:t xml:space="preserve">Общая сумма неисполненных обязательств по выплате заработной платы </w:t>
      </w:r>
      <w:r w:rsidR="00047DB8" w:rsidRPr="00EE18D5">
        <w:rPr>
          <w:rFonts w:eastAsia="Times New Roman"/>
          <w:bCs w:val="0"/>
          <w:color w:val="auto"/>
          <w:lang w:eastAsia="ru-RU"/>
        </w:rPr>
        <w:t xml:space="preserve">с учетом вакансии </w:t>
      </w:r>
      <w:r w:rsidR="00047DB8">
        <w:rPr>
          <w:rFonts w:eastAsia="Times New Roman"/>
          <w:bCs w:val="0"/>
          <w:color w:val="auto"/>
          <w:lang w:eastAsia="ru-RU"/>
        </w:rPr>
        <w:t xml:space="preserve">на 01.01.2016 год составила 218 731,4 тыс. руб. </w:t>
      </w:r>
    </w:p>
    <w:p w:rsidR="00047DB8" w:rsidRDefault="00047DB8" w:rsidP="00047DB8">
      <w:pPr>
        <w:spacing w:after="0" w:line="360" w:lineRule="auto"/>
        <w:ind w:firstLine="708"/>
        <w:jc w:val="both"/>
        <w:rPr>
          <w:rFonts w:eastAsia="Times New Roman"/>
          <w:bCs w:val="0"/>
          <w:color w:val="auto"/>
          <w:lang w:eastAsia="ru-RU"/>
        </w:rPr>
      </w:pPr>
      <w:r>
        <w:rPr>
          <w:rFonts w:eastAsia="Times New Roman"/>
          <w:bCs w:val="0"/>
          <w:color w:val="auto"/>
          <w:lang w:eastAsia="ru-RU"/>
        </w:rPr>
        <w:t xml:space="preserve"> Законом Республики Абхазия «О Республиканском бюджете на 2015 год» было предусмотрено увеличение заработной платы работникам бюджетной сферы, однако, по данным, предоставленным Министерством финансов Республики Абхазия, выплата заработной платы с учетом увеличения в полном объеме была осуществлена только работникам культуры, судебных органов и органов прокуратуры по остальным категориям суммы повышенной заработной платы были выплачены частично.  </w:t>
      </w:r>
    </w:p>
    <w:p w:rsidR="00047DB8" w:rsidRPr="00FB2BBC" w:rsidRDefault="00047DB8" w:rsidP="00047DB8">
      <w:pPr>
        <w:spacing w:after="0" w:line="360" w:lineRule="auto"/>
        <w:ind w:firstLine="708"/>
        <w:jc w:val="both"/>
        <w:rPr>
          <w:rFonts w:eastAsia="Times New Roman"/>
          <w:bCs w:val="0"/>
          <w:i/>
          <w:color w:val="FF0000"/>
          <w:lang w:eastAsia="ru-RU"/>
        </w:rPr>
      </w:pPr>
      <w:r>
        <w:rPr>
          <w:rFonts w:eastAsia="Times New Roman"/>
          <w:bCs w:val="0"/>
          <w:color w:val="auto"/>
          <w:lang w:eastAsia="ru-RU"/>
        </w:rPr>
        <w:t>При этом необходимо отметить, что</w:t>
      </w:r>
      <w:r w:rsidRPr="00B86121">
        <w:t xml:space="preserve"> </w:t>
      </w:r>
      <w:r w:rsidRPr="00B86121">
        <w:rPr>
          <w:rFonts w:eastAsia="Times New Roman"/>
          <w:bCs w:val="0"/>
          <w:color w:val="auto"/>
          <w:lang w:eastAsia="ru-RU"/>
        </w:rPr>
        <w:t xml:space="preserve">Министерством финансов </w:t>
      </w:r>
      <w:r>
        <w:rPr>
          <w:rFonts w:eastAsia="Times New Roman"/>
          <w:bCs w:val="0"/>
          <w:color w:val="auto"/>
          <w:lang w:eastAsia="ru-RU"/>
        </w:rPr>
        <w:t>не была представлена соответствующая информация</w:t>
      </w:r>
      <w:r w:rsidRPr="00B86121">
        <w:rPr>
          <w:rFonts w:eastAsia="Times New Roman"/>
          <w:bCs w:val="0"/>
          <w:color w:val="auto"/>
          <w:lang w:eastAsia="ru-RU"/>
        </w:rPr>
        <w:t xml:space="preserve"> Республики Абхазия</w:t>
      </w:r>
      <w:r>
        <w:rPr>
          <w:rFonts w:eastAsia="Times New Roman"/>
          <w:bCs w:val="0"/>
          <w:color w:val="auto"/>
          <w:lang w:eastAsia="ru-RU"/>
        </w:rPr>
        <w:t xml:space="preserve"> на запрос Контрольной палаты Республики Абхазия о предоставлении информации о фактической задолженности по заработной плате работникам бюджетной сферы. </w:t>
      </w:r>
    </w:p>
    <w:p w:rsidR="00047DB8" w:rsidRDefault="00047DB8" w:rsidP="00047DB8">
      <w:pPr>
        <w:spacing w:after="0" w:line="360" w:lineRule="auto"/>
        <w:ind w:firstLine="708"/>
        <w:contextualSpacing/>
        <w:jc w:val="both"/>
      </w:pPr>
      <w:r>
        <w:t>1</w:t>
      </w:r>
      <w:r w:rsidR="00BC1E00">
        <w:t>2</w:t>
      </w:r>
      <w:r>
        <w:t>. По подразделу 0107 «Обслуживание государственного долга» расходы профинансированы на 246 196,3 тыс. руб. или 97,5 % исполнения прогнозного показателя (252 417,1 тыс. руб.). Расходы направлены на обслуживание внешнего и внутреннего долга и на осуществление компенсационных выплат вкладчикам Сберегательного банка.</w:t>
      </w:r>
    </w:p>
    <w:p w:rsidR="00047DB8" w:rsidRDefault="00047DB8" w:rsidP="00047DB8">
      <w:pPr>
        <w:spacing w:after="0" w:line="360" w:lineRule="auto"/>
        <w:ind w:firstLine="708"/>
        <w:contextualSpacing/>
        <w:jc w:val="both"/>
      </w:pPr>
      <w:r>
        <w:t>Согласно Пояснительной записки к Отчету об исполнении республиканского бюджета за 2015 год по внешнему долгу на погашение основной суммы направлено – 26 724,1 тыс. руб., на погашение процентов – 50 693,0 тыс. руб., остаток ссудной задолженности на 01.01.2016 года составляет 1 973 219,1 тыс. руб.</w:t>
      </w:r>
      <w:r w:rsidR="00FA302A">
        <w:t xml:space="preserve">, по внутреннему долгу отражена информация, что погашены кредитные обязательства перед Банком Абхазии в сумме </w:t>
      </w:r>
      <w:r w:rsidR="00FA302A">
        <w:lastRenderedPageBreak/>
        <w:t>145 000,0 тыс. руб. за 2014 год и оформлены новые обязательства на сумму 123 000,0 тыс. руб., также переведен кредит, полученный в 2014 году Администрацией г. Сухум, в сумме 46 000,0 тыс. руб., при этом отражения в Законе о Республиканском бюджете на 2015 год данного кредита бюджету г. Сухум нет. Компенсационные выплаты вкладчикам Сберегательного банка осуществлены в сумме 23 779,2 тыс. руб.</w:t>
      </w:r>
    </w:p>
    <w:p w:rsidR="00047DB8" w:rsidRDefault="00047DB8" w:rsidP="00047DB8">
      <w:pPr>
        <w:spacing w:after="0" w:line="360" w:lineRule="auto"/>
        <w:ind w:firstLine="708"/>
        <w:contextualSpacing/>
        <w:jc w:val="both"/>
      </w:pPr>
      <w:r>
        <w:t xml:space="preserve">Необходимо отметить, что </w:t>
      </w:r>
      <w:r w:rsidR="003E1CD5">
        <w:t xml:space="preserve">Правительством Республики Абхазия, с учетом того, что исполнение Республиканского бюджета было осуществлено не в полном объеме, не отражены неисполненные обязательства перед распорядителями и получателями бюджетных средств, при том, что за отчетный период не предоставлены сведения об изменении бюджетных обязательств в течение 2015 года и информация по ведению долговой книги. </w:t>
      </w:r>
      <w:r w:rsidR="00FA302A">
        <w:t>Также возникает вопрос – какая же общая сумма долговых обязательств перед вкладчиками Сберегательного банка, т.к. выплаты осуществляются из года в год, а общая сумма задолженности нигде не отражается.</w:t>
      </w:r>
    </w:p>
    <w:p w:rsidR="000352E9" w:rsidRDefault="000352E9" w:rsidP="00AB1435">
      <w:pPr>
        <w:spacing w:after="0" w:line="360" w:lineRule="auto"/>
        <w:ind w:firstLine="708"/>
        <w:contextualSpacing/>
        <w:jc w:val="both"/>
      </w:pPr>
      <w:r>
        <w:t xml:space="preserve">По состоянию на 1 января 2016 года имеет место наличие задолженности Пенсионного фонда Республики Абхазия перед </w:t>
      </w:r>
      <w:r w:rsidR="00FA302A">
        <w:t>Р</w:t>
      </w:r>
      <w:r>
        <w:t>еспубликанским бюджетом по представленным Министерством финансов бюджетным ссудам и кредитам в сумме 21 800,0 тыс. руб. Погашение оставшейся суммы долга планировалось до конца отчетного финансового года</w:t>
      </w:r>
      <w:r w:rsidR="00FA302A">
        <w:t>, но не исполнено</w:t>
      </w:r>
      <w:r>
        <w:t>.</w:t>
      </w:r>
    </w:p>
    <w:p w:rsidR="00C253E8" w:rsidRDefault="00C253E8" w:rsidP="00C253E8">
      <w:pPr>
        <w:spacing w:after="0" w:line="360" w:lineRule="auto"/>
        <w:ind w:firstLine="708"/>
        <w:jc w:val="both"/>
        <w:rPr>
          <w:color w:val="auto"/>
        </w:rPr>
      </w:pPr>
      <w:r>
        <w:rPr>
          <w:rFonts w:eastAsia="Times New Roman"/>
          <w:bCs w:val="0"/>
          <w:color w:val="auto"/>
          <w:lang w:eastAsia="ru-RU"/>
        </w:rPr>
        <w:t>1</w:t>
      </w:r>
      <w:r w:rsidR="00BC1E00">
        <w:rPr>
          <w:rFonts w:eastAsia="Times New Roman"/>
          <w:bCs w:val="0"/>
          <w:color w:val="auto"/>
          <w:lang w:eastAsia="ru-RU"/>
        </w:rPr>
        <w:t>3</w:t>
      </w:r>
      <w:r>
        <w:rPr>
          <w:rFonts w:eastAsia="Times New Roman"/>
          <w:bCs w:val="0"/>
          <w:color w:val="auto"/>
          <w:lang w:eastAsia="ru-RU"/>
        </w:rPr>
        <w:t xml:space="preserve">. </w:t>
      </w:r>
      <w:r w:rsidRPr="00864384">
        <w:rPr>
          <w:color w:val="auto"/>
        </w:rPr>
        <w:t>Необходимо отметить, что по ряду</w:t>
      </w:r>
      <w:r w:rsidR="00D02F6A">
        <w:rPr>
          <w:color w:val="auto"/>
        </w:rPr>
        <w:t xml:space="preserve"> бюджетных организаций</w:t>
      </w:r>
      <w:r w:rsidRPr="00864384">
        <w:rPr>
          <w:color w:val="auto"/>
        </w:rPr>
        <w:t xml:space="preserve"> наблюдается низкий уровень финансирования, так по следующим распорядителям</w:t>
      </w:r>
      <w:r>
        <w:rPr>
          <w:color w:val="auto"/>
        </w:rPr>
        <w:t xml:space="preserve"> и получателям</w:t>
      </w:r>
      <w:r w:rsidRPr="00864384">
        <w:rPr>
          <w:color w:val="auto"/>
        </w:rPr>
        <w:t xml:space="preserve"> бюджетных средств уточненные прогнозные значения исполнены менее чем на </w:t>
      </w:r>
      <w:r>
        <w:rPr>
          <w:color w:val="auto"/>
        </w:rPr>
        <w:t>7</w:t>
      </w:r>
      <w:r w:rsidRPr="00864384">
        <w:rPr>
          <w:color w:val="auto"/>
        </w:rPr>
        <w:t xml:space="preserve">0 %: Абхазский институт гуманитарных исследований им. Д.И. Гулиа Академии наук, Научно-исследовательский центр курортологии и нетрадиционной медицины, Министерство юстиции Республики Абхазия, учреждения Министерства юстиции, Государственная миграционная служба, Государственное управление по Республике Абхазия по энергетике и транспорту, Государственное управление Республики Абхазия по вопросам землепользования и кадастру, Республиканская </w:t>
      </w:r>
      <w:r w:rsidRPr="00864384">
        <w:rPr>
          <w:color w:val="auto"/>
        </w:rPr>
        <w:lastRenderedPageBreak/>
        <w:t>ветеринарная лаборатория Государственной ветеринарной службы Республики Абхазия, Государственная ветеринарная служба Республики Абхазия, Абхазский государственный центр экологическ</w:t>
      </w:r>
      <w:r>
        <w:rPr>
          <w:color w:val="auto"/>
        </w:rPr>
        <w:t>ого</w:t>
      </w:r>
      <w:r w:rsidRPr="00864384">
        <w:rPr>
          <w:color w:val="auto"/>
        </w:rPr>
        <w:t xml:space="preserve"> мониторинг</w:t>
      </w:r>
      <w:r>
        <w:rPr>
          <w:color w:val="auto"/>
        </w:rPr>
        <w:t>а</w:t>
      </w:r>
      <w:r w:rsidRPr="00864384">
        <w:rPr>
          <w:color w:val="auto"/>
        </w:rPr>
        <w:t xml:space="preserve">, Государственная гидрометеорологическая служба, Министерство образования Республики Абхазия, Государственный комитет по молодежной политике и прочие.  </w:t>
      </w:r>
    </w:p>
    <w:p w:rsidR="00C55E70" w:rsidRDefault="00D02F6A" w:rsidP="00C55E70">
      <w:pPr>
        <w:spacing w:after="0" w:line="360" w:lineRule="auto"/>
        <w:ind w:firstLine="708"/>
        <w:contextualSpacing/>
        <w:jc w:val="both"/>
      </w:pPr>
      <w:r>
        <w:rPr>
          <w:color w:val="auto"/>
        </w:rPr>
        <w:t>1</w:t>
      </w:r>
      <w:r w:rsidR="00BC1E00">
        <w:rPr>
          <w:color w:val="auto"/>
        </w:rPr>
        <w:t>4</w:t>
      </w:r>
      <w:r>
        <w:rPr>
          <w:color w:val="auto"/>
        </w:rPr>
        <w:t xml:space="preserve">. </w:t>
      </w:r>
      <w:r w:rsidR="00C55E70">
        <w:t xml:space="preserve">В нарушение ч. 4 ст. 48 Закона «Об основах бюджетного устройства и бюджетного процесса в Республике Абхазия» остатки средств Республиканского бюджета на 01.01.2015 года использовались без соответствующих решений Кабинета Министров Республики Абхазия, расшифровки целевого назначения их использования не представлены, соответственно Контрольная палата Республики Абхазия </w:t>
      </w:r>
      <w:r w:rsidR="00261F46">
        <w:t>усматривает факт</w:t>
      </w:r>
      <w:r w:rsidR="00C55E70">
        <w:t xml:space="preserve"> использовани</w:t>
      </w:r>
      <w:r w:rsidR="00261F46">
        <w:t>я</w:t>
      </w:r>
      <w:r w:rsidR="00C55E70">
        <w:t xml:space="preserve"> остатков средств Республиканского бюджета на 01.01.2015 </w:t>
      </w:r>
      <w:r w:rsidR="00261F46">
        <w:t xml:space="preserve">года как </w:t>
      </w:r>
      <w:r w:rsidR="00C55E70">
        <w:t>нецелев</w:t>
      </w:r>
      <w:r w:rsidR="00261F46">
        <w:t>ое</w:t>
      </w:r>
      <w:r w:rsidR="00C55E70">
        <w:t xml:space="preserve"> использование.  </w:t>
      </w:r>
    </w:p>
    <w:p w:rsidR="000E593E" w:rsidRDefault="00C76A91" w:rsidP="00085967">
      <w:pPr>
        <w:spacing w:after="0" w:line="360" w:lineRule="auto"/>
        <w:ind w:firstLine="708"/>
        <w:contextualSpacing/>
        <w:jc w:val="both"/>
      </w:pPr>
      <w:r>
        <w:t xml:space="preserve">15. В соответствии с Указом Президента Республики Абхазия от 01.07.2015 года 183 «Об оптимизации штатной численности органов государственного управления и государственных учреждений Республики Абхазия» определялось </w:t>
      </w:r>
      <w:r w:rsidR="002A2552">
        <w:t>«</w:t>
      </w:r>
      <w:r>
        <w:t>с</w:t>
      </w:r>
      <w:r w:rsidRPr="00C76A91">
        <w:t>ократить общую штатную численность центральных и местных органов государственного управления Республики Абхазия, а также государственных учреждений Республики Абхазия, содержащихся за счет средств соответствующего бюджета бюджетной системы Республики Абхазия, установленную по состоянию на дату вступления в силу настоящего Указа, не менее чем на 15 процентов в срок до 17 августа 2015 г. за исключением центральных органов государственного управления, указан</w:t>
      </w:r>
      <w:r w:rsidR="002A2552">
        <w:t>ных в пункте 2 настоящего Указа» – Правительством Республики Абхазия не представлена информация по исполнению данного Указа, что не позволяет Контрольной палате Республики Абхазия дать соответствующую оценку.</w:t>
      </w:r>
    </w:p>
    <w:p w:rsidR="00085967" w:rsidRPr="00085967" w:rsidRDefault="00085967" w:rsidP="000859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 w:val="0"/>
          <w:sz w:val="22"/>
          <w:szCs w:val="22"/>
          <w:lang w:eastAsia="ru-RU"/>
        </w:rPr>
      </w:pPr>
    </w:p>
    <w:p w:rsidR="00305657" w:rsidRPr="00333AC9" w:rsidRDefault="00085967" w:rsidP="0008596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085967">
        <w:rPr>
          <w:rFonts w:eastAsia="Times New Roman"/>
          <w:sz w:val="22"/>
          <w:szCs w:val="22"/>
          <w:lang w:eastAsia="ru-RU"/>
        </w:rPr>
        <w:t xml:space="preserve">Исполнитель: </w:t>
      </w:r>
      <w:r>
        <w:rPr>
          <w:rFonts w:eastAsia="Times New Roman"/>
          <w:sz w:val="22"/>
          <w:szCs w:val="22"/>
          <w:lang w:eastAsia="ru-RU"/>
        </w:rPr>
        <w:t>информационно-аналитический отдел Контрольной палаты Республики Абхазия</w:t>
      </w:r>
    </w:p>
    <w:sectPr w:rsidR="00305657" w:rsidRPr="00333A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BF" w:rsidRDefault="007F30BF" w:rsidP="008E15A8">
      <w:pPr>
        <w:spacing w:after="0" w:line="240" w:lineRule="auto"/>
      </w:pPr>
      <w:r>
        <w:separator/>
      </w:r>
    </w:p>
  </w:endnote>
  <w:endnote w:type="continuationSeparator" w:id="0">
    <w:p w:rsidR="007F30BF" w:rsidRDefault="007F30BF" w:rsidP="008E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102713"/>
      <w:docPartObj>
        <w:docPartGallery w:val="Page Numbers (Bottom of Page)"/>
        <w:docPartUnique/>
      </w:docPartObj>
    </w:sdtPr>
    <w:sdtContent>
      <w:p w:rsidR="007F30BF" w:rsidRDefault="007F30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104">
          <w:rPr>
            <w:noProof/>
          </w:rPr>
          <w:t>2</w:t>
        </w:r>
        <w:r>
          <w:fldChar w:fldCharType="end"/>
        </w:r>
      </w:p>
    </w:sdtContent>
  </w:sdt>
  <w:p w:rsidR="007F30BF" w:rsidRDefault="007F30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BF" w:rsidRDefault="007F30BF" w:rsidP="008E15A8">
      <w:pPr>
        <w:spacing w:after="0" w:line="240" w:lineRule="auto"/>
      </w:pPr>
      <w:r>
        <w:separator/>
      </w:r>
    </w:p>
  </w:footnote>
  <w:footnote w:type="continuationSeparator" w:id="0">
    <w:p w:rsidR="007F30BF" w:rsidRDefault="007F30BF" w:rsidP="008E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C40C0"/>
    <w:multiLevelType w:val="hybridMultilevel"/>
    <w:tmpl w:val="F0CEBFC6"/>
    <w:lvl w:ilvl="0" w:tplc="177A2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C0792"/>
    <w:multiLevelType w:val="hybridMultilevel"/>
    <w:tmpl w:val="559E0BAC"/>
    <w:lvl w:ilvl="0" w:tplc="475AA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42DF6"/>
    <w:multiLevelType w:val="hybridMultilevel"/>
    <w:tmpl w:val="688078F4"/>
    <w:lvl w:ilvl="0" w:tplc="7D4E7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5D57EE"/>
    <w:multiLevelType w:val="hybridMultilevel"/>
    <w:tmpl w:val="D6E4A3F0"/>
    <w:lvl w:ilvl="0" w:tplc="21FAF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C6"/>
    <w:rsid w:val="00000B0D"/>
    <w:rsid w:val="00005241"/>
    <w:rsid w:val="0001219D"/>
    <w:rsid w:val="000145FE"/>
    <w:rsid w:val="00015A53"/>
    <w:rsid w:val="00016B0A"/>
    <w:rsid w:val="000205EB"/>
    <w:rsid w:val="00020B98"/>
    <w:rsid w:val="0002104B"/>
    <w:rsid w:val="000352E9"/>
    <w:rsid w:val="000377FB"/>
    <w:rsid w:val="00045C23"/>
    <w:rsid w:val="00047DB8"/>
    <w:rsid w:val="000567BD"/>
    <w:rsid w:val="00061879"/>
    <w:rsid w:val="00070A47"/>
    <w:rsid w:val="00076825"/>
    <w:rsid w:val="00077FAD"/>
    <w:rsid w:val="00085967"/>
    <w:rsid w:val="00090F8C"/>
    <w:rsid w:val="000911BC"/>
    <w:rsid w:val="00092E03"/>
    <w:rsid w:val="0009513B"/>
    <w:rsid w:val="000B0F0A"/>
    <w:rsid w:val="000C0B51"/>
    <w:rsid w:val="000C68A0"/>
    <w:rsid w:val="000C6ACE"/>
    <w:rsid w:val="000D19C8"/>
    <w:rsid w:val="000D22BE"/>
    <w:rsid w:val="000D36CA"/>
    <w:rsid w:val="000E1E81"/>
    <w:rsid w:val="000E593E"/>
    <w:rsid w:val="000F3D6A"/>
    <w:rsid w:val="000F7611"/>
    <w:rsid w:val="001077DC"/>
    <w:rsid w:val="00127EA7"/>
    <w:rsid w:val="001451B8"/>
    <w:rsid w:val="00147719"/>
    <w:rsid w:val="00156444"/>
    <w:rsid w:val="00163546"/>
    <w:rsid w:val="00164B2E"/>
    <w:rsid w:val="001651B4"/>
    <w:rsid w:val="00171498"/>
    <w:rsid w:val="0017357C"/>
    <w:rsid w:val="00177E77"/>
    <w:rsid w:val="00194794"/>
    <w:rsid w:val="0019576B"/>
    <w:rsid w:val="00196C7E"/>
    <w:rsid w:val="001A2631"/>
    <w:rsid w:val="001B76D9"/>
    <w:rsid w:val="001C1F97"/>
    <w:rsid w:val="001C6D25"/>
    <w:rsid w:val="001E0C4B"/>
    <w:rsid w:val="001E5620"/>
    <w:rsid w:val="001E72FB"/>
    <w:rsid w:val="001F338B"/>
    <w:rsid w:val="001F5104"/>
    <w:rsid w:val="001F6F8E"/>
    <w:rsid w:val="002023F0"/>
    <w:rsid w:val="00203C5E"/>
    <w:rsid w:val="00204CE6"/>
    <w:rsid w:val="00212584"/>
    <w:rsid w:val="00227426"/>
    <w:rsid w:val="0023694D"/>
    <w:rsid w:val="002416B3"/>
    <w:rsid w:val="002430EF"/>
    <w:rsid w:val="00250BAF"/>
    <w:rsid w:val="00250FF3"/>
    <w:rsid w:val="00257AAA"/>
    <w:rsid w:val="00261F46"/>
    <w:rsid w:val="00263F10"/>
    <w:rsid w:val="00266501"/>
    <w:rsid w:val="00266B2F"/>
    <w:rsid w:val="002718D9"/>
    <w:rsid w:val="00273E07"/>
    <w:rsid w:val="00280DE5"/>
    <w:rsid w:val="00283516"/>
    <w:rsid w:val="0029651E"/>
    <w:rsid w:val="00297248"/>
    <w:rsid w:val="002976F2"/>
    <w:rsid w:val="002A11A5"/>
    <w:rsid w:val="002A2552"/>
    <w:rsid w:val="002B28F8"/>
    <w:rsid w:val="002B7793"/>
    <w:rsid w:val="002C0330"/>
    <w:rsid w:val="002C0927"/>
    <w:rsid w:val="002C1E73"/>
    <w:rsid w:val="002C1FC3"/>
    <w:rsid w:val="002C59CB"/>
    <w:rsid w:val="002D10D0"/>
    <w:rsid w:val="002D3851"/>
    <w:rsid w:val="002D5742"/>
    <w:rsid w:val="002D57A4"/>
    <w:rsid w:val="002E521E"/>
    <w:rsid w:val="002F0211"/>
    <w:rsid w:val="002F1E6C"/>
    <w:rsid w:val="002F75E5"/>
    <w:rsid w:val="00305657"/>
    <w:rsid w:val="00305713"/>
    <w:rsid w:val="003118AB"/>
    <w:rsid w:val="003175F4"/>
    <w:rsid w:val="00320FE6"/>
    <w:rsid w:val="00321CBE"/>
    <w:rsid w:val="00323F83"/>
    <w:rsid w:val="0033067B"/>
    <w:rsid w:val="00331CCB"/>
    <w:rsid w:val="00332478"/>
    <w:rsid w:val="00333AC9"/>
    <w:rsid w:val="00336135"/>
    <w:rsid w:val="003544F9"/>
    <w:rsid w:val="0035643C"/>
    <w:rsid w:val="003668B8"/>
    <w:rsid w:val="0037510F"/>
    <w:rsid w:val="00377295"/>
    <w:rsid w:val="003817B4"/>
    <w:rsid w:val="00391B93"/>
    <w:rsid w:val="003D188A"/>
    <w:rsid w:val="003D211B"/>
    <w:rsid w:val="003E1CD5"/>
    <w:rsid w:val="003E2D85"/>
    <w:rsid w:val="003E674F"/>
    <w:rsid w:val="003F043D"/>
    <w:rsid w:val="003F657D"/>
    <w:rsid w:val="003F706F"/>
    <w:rsid w:val="0042477D"/>
    <w:rsid w:val="00432868"/>
    <w:rsid w:val="00432E25"/>
    <w:rsid w:val="00443ED7"/>
    <w:rsid w:val="00452224"/>
    <w:rsid w:val="00470CD9"/>
    <w:rsid w:val="004736C0"/>
    <w:rsid w:val="004738D0"/>
    <w:rsid w:val="00493141"/>
    <w:rsid w:val="00493C2C"/>
    <w:rsid w:val="00494D56"/>
    <w:rsid w:val="00497CA7"/>
    <w:rsid w:val="004B2E66"/>
    <w:rsid w:val="004B53BE"/>
    <w:rsid w:val="004B6F73"/>
    <w:rsid w:val="004C0B66"/>
    <w:rsid w:val="004C2440"/>
    <w:rsid w:val="004C475B"/>
    <w:rsid w:val="004D1EA0"/>
    <w:rsid w:val="004D5CBD"/>
    <w:rsid w:val="004F6808"/>
    <w:rsid w:val="004F7CC6"/>
    <w:rsid w:val="00501E97"/>
    <w:rsid w:val="00503BE3"/>
    <w:rsid w:val="0050432B"/>
    <w:rsid w:val="00504B7D"/>
    <w:rsid w:val="005132FD"/>
    <w:rsid w:val="00516260"/>
    <w:rsid w:val="00516C79"/>
    <w:rsid w:val="00516F14"/>
    <w:rsid w:val="00520CF0"/>
    <w:rsid w:val="00521AE7"/>
    <w:rsid w:val="00527287"/>
    <w:rsid w:val="00531943"/>
    <w:rsid w:val="0053292D"/>
    <w:rsid w:val="00532C63"/>
    <w:rsid w:val="00532D43"/>
    <w:rsid w:val="0053646D"/>
    <w:rsid w:val="005405B9"/>
    <w:rsid w:val="00550BA9"/>
    <w:rsid w:val="00552BF6"/>
    <w:rsid w:val="00553680"/>
    <w:rsid w:val="0056723F"/>
    <w:rsid w:val="00581376"/>
    <w:rsid w:val="00586ACF"/>
    <w:rsid w:val="00591B80"/>
    <w:rsid w:val="00594A09"/>
    <w:rsid w:val="005A2547"/>
    <w:rsid w:val="005A4559"/>
    <w:rsid w:val="005A5462"/>
    <w:rsid w:val="005A6773"/>
    <w:rsid w:val="005A7360"/>
    <w:rsid w:val="005C356D"/>
    <w:rsid w:val="005C426D"/>
    <w:rsid w:val="005D54CE"/>
    <w:rsid w:val="005D6493"/>
    <w:rsid w:val="005E251E"/>
    <w:rsid w:val="005E6D62"/>
    <w:rsid w:val="005F0519"/>
    <w:rsid w:val="005F4C78"/>
    <w:rsid w:val="006258A4"/>
    <w:rsid w:val="0064129F"/>
    <w:rsid w:val="006521E0"/>
    <w:rsid w:val="0065435A"/>
    <w:rsid w:val="00654B42"/>
    <w:rsid w:val="00655393"/>
    <w:rsid w:val="00663FC8"/>
    <w:rsid w:val="00683C35"/>
    <w:rsid w:val="0068460A"/>
    <w:rsid w:val="00685366"/>
    <w:rsid w:val="00686415"/>
    <w:rsid w:val="00692195"/>
    <w:rsid w:val="00693455"/>
    <w:rsid w:val="006B3B83"/>
    <w:rsid w:val="006D4F83"/>
    <w:rsid w:val="006E1628"/>
    <w:rsid w:val="0070099D"/>
    <w:rsid w:val="007051B8"/>
    <w:rsid w:val="00705B0B"/>
    <w:rsid w:val="007069A7"/>
    <w:rsid w:val="0071102F"/>
    <w:rsid w:val="0071213A"/>
    <w:rsid w:val="00715795"/>
    <w:rsid w:val="007202FF"/>
    <w:rsid w:val="00731896"/>
    <w:rsid w:val="00754958"/>
    <w:rsid w:val="00761699"/>
    <w:rsid w:val="00763860"/>
    <w:rsid w:val="007645FA"/>
    <w:rsid w:val="0076668E"/>
    <w:rsid w:val="0076794D"/>
    <w:rsid w:val="00776F0C"/>
    <w:rsid w:val="00795DD1"/>
    <w:rsid w:val="007962B3"/>
    <w:rsid w:val="007A28CD"/>
    <w:rsid w:val="007A6CD8"/>
    <w:rsid w:val="007B19D4"/>
    <w:rsid w:val="007B5DA8"/>
    <w:rsid w:val="007B5E72"/>
    <w:rsid w:val="007C065C"/>
    <w:rsid w:val="007C0897"/>
    <w:rsid w:val="007D1A15"/>
    <w:rsid w:val="007D6C20"/>
    <w:rsid w:val="007E1AE2"/>
    <w:rsid w:val="007E1C87"/>
    <w:rsid w:val="007F30BF"/>
    <w:rsid w:val="00801726"/>
    <w:rsid w:val="00806452"/>
    <w:rsid w:val="00807074"/>
    <w:rsid w:val="00815B4D"/>
    <w:rsid w:val="00815E75"/>
    <w:rsid w:val="008164C6"/>
    <w:rsid w:val="00816D85"/>
    <w:rsid w:val="0082237E"/>
    <w:rsid w:val="00823E28"/>
    <w:rsid w:val="00824CA1"/>
    <w:rsid w:val="00840524"/>
    <w:rsid w:val="008410A2"/>
    <w:rsid w:val="00855D99"/>
    <w:rsid w:val="00860785"/>
    <w:rsid w:val="00864384"/>
    <w:rsid w:val="0086448C"/>
    <w:rsid w:val="008647C6"/>
    <w:rsid w:val="00881128"/>
    <w:rsid w:val="008814D3"/>
    <w:rsid w:val="00881980"/>
    <w:rsid w:val="0089112D"/>
    <w:rsid w:val="00891D44"/>
    <w:rsid w:val="008A1FA7"/>
    <w:rsid w:val="008A44CE"/>
    <w:rsid w:val="008A5E2D"/>
    <w:rsid w:val="008B3214"/>
    <w:rsid w:val="008B54BF"/>
    <w:rsid w:val="008B615C"/>
    <w:rsid w:val="008C0CC7"/>
    <w:rsid w:val="008D3B03"/>
    <w:rsid w:val="008D6DEB"/>
    <w:rsid w:val="008D708E"/>
    <w:rsid w:val="008E10E0"/>
    <w:rsid w:val="008E15A8"/>
    <w:rsid w:val="008E5D1F"/>
    <w:rsid w:val="008E5F5A"/>
    <w:rsid w:val="008F40A6"/>
    <w:rsid w:val="008F4895"/>
    <w:rsid w:val="00910D94"/>
    <w:rsid w:val="00930F1F"/>
    <w:rsid w:val="00931B54"/>
    <w:rsid w:val="00941BE7"/>
    <w:rsid w:val="0094315D"/>
    <w:rsid w:val="0094329A"/>
    <w:rsid w:val="009458A1"/>
    <w:rsid w:val="009502FE"/>
    <w:rsid w:val="00973F8C"/>
    <w:rsid w:val="009834D7"/>
    <w:rsid w:val="00990A62"/>
    <w:rsid w:val="00990A87"/>
    <w:rsid w:val="00990FC8"/>
    <w:rsid w:val="0099507A"/>
    <w:rsid w:val="009A5845"/>
    <w:rsid w:val="009B408C"/>
    <w:rsid w:val="009B7242"/>
    <w:rsid w:val="009B7A99"/>
    <w:rsid w:val="009B7ED9"/>
    <w:rsid w:val="009F069A"/>
    <w:rsid w:val="00A00181"/>
    <w:rsid w:val="00A03324"/>
    <w:rsid w:val="00A207D0"/>
    <w:rsid w:val="00A24112"/>
    <w:rsid w:val="00A3276C"/>
    <w:rsid w:val="00A36874"/>
    <w:rsid w:val="00A36A6E"/>
    <w:rsid w:val="00A46832"/>
    <w:rsid w:val="00A50619"/>
    <w:rsid w:val="00A5637C"/>
    <w:rsid w:val="00A842D0"/>
    <w:rsid w:val="00A93304"/>
    <w:rsid w:val="00AA1D3B"/>
    <w:rsid w:val="00AA5FF1"/>
    <w:rsid w:val="00AB1435"/>
    <w:rsid w:val="00AB54DE"/>
    <w:rsid w:val="00AD13B9"/>
    <w:rsid w:val="00AD1E0A"/>
    <w:rsid w:val="00AD394B"/>
    <w:rsid w:val="00AE1254"/>
    <w:rsid w:val="00AF08E2"/>
    <w:rsid w:val="00AF7723"/>
    <w:rsid w:val="00B0434B"/>
    <w:rsid w:val="00B07616"/>
    <w:rsid w:val="00B109F5"/>
    <w:rsid w:val="00B11B8E"/>
    <w:rsid w:val="00B15862"/>
    <w:rsid w:val="00B407F4"/>
    <w:rsid w:val="00B4672F"/>
    <w:rsid w:val="00B524EB"/>
    <w:rsid w:val="00B52784"/>
    <w:rsid w:val="00B57006"/>
    <w:rsid w:val="00B62E72"/>
    <w:rsid w:val="00B67503"/>
    <w:rsid w:val="00B70BFD"/>
    <w:rsid w:val="00B72143"/>
    <w:rsid w:val="00B81663"/>
    <w:rsid w:val="00B92137"/>
    <w:rsid w:val="00B940A6"/>
    <w:rsid w:val="00B963CD"/>
    <w:rsid w:val="00BA41EC"/>
    <w:rsid w:val="00BA6A91"/>
    <w:rsid w:val="00BA6B6E"/>
    <w:rsid w:val="00BA6BCD"/>
    <w:rsid w:val="00BB0819"/>
    <w:rsid w:val="00BB30C3"/>
    <w:rsid w:val="00BC1E00"/>
    <w:rsid w:val="00BD1536"/>
    <w:rsid w:val="00BD7511"/>
    <w:rsid w:val="00BE1AC5"/>
    <w:rsid w:val="00BE3CAC"/>
    <w:rsid w:val="00BE4776"/>
    <w:rsid w:val="00BE4BD4"/>
    <w:rsid w:val="00BF24BC"/>
    <w:rsid w:val="00BF6674"/>
    <w:rsid w:val="00C01E44"/>
    <w:rsid w:val="00C01FF1"/>
    <w:rsid w:val="00C0360F"/>
    <w:rsid w:val="00C03C83"/>
    <w:rsid w:val="00C05CD0"/>
    <w:rsid w:val="00C0640D"/>
    <w:rsid w:val="00C0796D"/>
    <w:rsid w:val="00C1259B"/>
    <w:rsid w:val="00C12D5A"/>
    <w:rsid w:val="00C1334A"/>
    <w:rsid w:val="00C15C99"/>
    <w:rsid w:val="00C253E8"/>
    <w:rsid w:val="00C36340"/>
    <w:rsid w:val="00C43E5C"/>
    <w:rsid w:val="00C4465A"/>
    <w:rsid w:val="00C53FA3"/>
    <w:rsid w:val="00C55E70"/>
    <w:rsid w:val="00C70575"/>
    <w:rsid w:val="00C76A91"/>
    <w:rsid w:val="00C77C85"/>
    <w:rsid w:val="00C86525"/>
    <w:rsid w:val="00CA25A6"/>
    <w:rsid w:val="00CA5D19"/>
    <w:rsid w:val="00CB08DD"/>
    <w:rsid w:val="00CB159E"/>
    <w:rsid w:val="00CB7D7D"/>
    <w:rsid w:val="00CC2C6C"/>
    <w:rsid w:val="00CC3671"/>
    <w:rsid w:val="00CD27FF"/>
    <w:rsid w:val="00CD552D"/>
    <w:rsid w:val="00CD6B1F"/>
    <w:rsid w:val="00CE2E0C"/>
    <w:rsid w:val="00CF0912"/>
    <w:rsid w:val="00CF4025"/>
    <w:rsid w:val="00D023D7"/>
    <w:rsid w:val="00D02F6A"/>
    <w:rsid w:val="00D05D36"/>
    <w:rsid w:val="00D06003"/>
    <w:rsid w:val="00D07103"/>
    <w:rsid w:val="00D13F72"/>
    <w:rsid w:val="00D16CC2"/>
    <w:rsid w:val="00D17660"/>
    <w:rsid w:val="00D2007A"/>
    <w:rsid w:val="00D31A3E"/>
    <w:rsid w:val="00D37F10"/>
    <w:rsid w:val="00D43A60"/>
    <w:rsid w:val="00D46156"/>
    <w:rsid w:val="00D56265"/>
    <w:rsid w:val="00D60292"/>
    <w:rsid w:val="00D63BD9"/>
    <w:rsid w:val="00D674FE"/>
    <w:rsid w:val="00D70530"/>
    <w:rsid w:val="00D70F73"/>
    <w:rsid w:val="00D80DAE"/>
    <w:rsid w:val="00D810F6"/>
    <w:rsid w:val="00D82E50"/>
    <w:rsid w:val="00D90FAA"/>
    <w:rsid w:val="00D95978"/>
    <w:rsid w:val="00D965D3"/>
    <w:rsid w:val="00DA7E3E"/>
    <w:rsid w:val="00DB00FC"/>
    <w:rsid w:val="00DB37BA"/>
    <w:rsid w:val="00DB392C"/>
    <w:rsid w:val="00DC4557"/>
    <w:rsid w:val="00DD28D1"/>
    <w:rsid w:val="00DD5123"/>
    <w:rsid w:val="00DD7CD0"/>
    <w:rsid w:val="00DE0403"/>
    <w:rsid w:val="00DE05BC"/>
    <w:rsid w:val="00DE3807"/>
    <w:rsid w:val="00DE4D56"/>
    <w:rsid w:val="00E00408"/>
    <w:rsid w:val="00E05E04"/>
    <w:rsid w:val="00E1124E"/>
    <w:rsid w:val="00E1417D"/>
    <w:rsid w:val="00E216DB"/>
    <w:rsid w:val="00E21D11"/>
    <w:rsid w:val="00E24A58"/>
    <w:rsid w:val="00E25395"/>
    <w:rsid w:val="00E35507"/>
    <w:rsid w:val="00E4032F"/>
    <w:rsid w:val="00E41617"/>
    <w:rsid w:val="00E5346D"/>
    <w:rsid w:val="00E6045D"/>
    <w:rsid w:val="00E6784D"/>
    <w:rsid w:val="00E74138"/>
    <w:rsid w:val="00E82237"/>
    <w:rsid w:val="00E967AB"/>
    <w:rsid w:val="00EA060F"/>
    <w:rsid w:val="00EA1541"/>
    <w:rsid w:val="00EA295E"/>
    <w:rsid w:val="00EA4D31"/>
    <w:rsid w:val="00EA7F04"/>
    <w:rsid w:val="00EB33F0"/>
    <w:rsid w:val="00EB437B"/>
    <w:rsid w:val="00EB5770"/>
    <w:rsid w:val="00EC732E"/>
    <w:rsid w:val="00ED3D3A"/>
    <w:rsid w:val="00ED3E4E"/>
    <w:rsid w:val="00ED479F"/>
    <w:rsid w:val="00EE0AEA"/>
    <w:rsid w:val="00EE1B2E"/>
    <w:rsid w:val="00EF1B83"/>
    <w:rsid w:val="00EF5E09"/>
    <w:rsid w:val="00F0055C"/>
    <w:rsid w:val="00F13F22"/>
    <w:rsid w:val="00F14D72"/>
    <w:rsid w:val="00F164E7"/>
    <w:rsid w:val="00F27C67"/>
    <w:rsid w:val="00F31B90"/>
    <w:rsid w:val="00F31CDE"/>
    <w:rsid w:val="00F32712"/>
    <w:rsid w:val="00F32C8D"/>
    <w:rsid w:val="00F369D3"/>
    <w:rsid w:val="00F435FE"/>
    <w:rsid w:val="00F4790F"/>
    <w:rsid w:val="00F562A9"/>
    <w:rsid w:val="00F61955"/>
    <w:rsid w:val="00F71C25"/>
    <w:rsid w:val="00F764DB"/>
    <w:rsid w:val="00F77E64"/>
    <w:rsid w:val="00F82BC2"/>
    <w:rsid w:val="00F90E41"/>
    <w:rsid w:val="00F93189"/>
    <w:rsid w:val="00FA302A"/>
    <w:rsid w:val="00FB5D0D"/>
    <w:rsid w:val="00FC0749"/>
    <w:rsid w:val="00FD0B41"/>
    <w:rsid w:val="00FF1E26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C719-8580-49D4-84F6-C960395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FE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868"/>
    <w:rPr>
      <w:rFonts w:ascii="Segoe UI" w:hAnsi="Segoe UI" w:cs="Segoe UI"/>
      <w:bCs/>
      <w:color w:val="000000" w:themeColor="tex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A8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E1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A8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9">
    <w:name w:val="List Paragraph"/>
    <w:basedOn w:val="a"/>
    <w:uiPriority w:val="34"/>
    <w:qFormat/>
    <w:rsid w:val="00EF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Удельный вес доходов в структуре собственных доходов республиканского бюджета за 2015 год</a:t>
            </a:r>
          </a:p>
        </c:rich>
      </c:tx>
      <c:layout>
        <c:manualLayout>
          <c:xMode val="edge"/>
          <c:yMode val="edge"/>
          <c:x val="0.151995722756877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7578834847675E-3"/>
          <c:y val="0.46782485813574981"/>
          <c:w val="0.94250671975340961"/>
          <c:h val="0.38219653878994081"/>
        </c:manualLayout>
      </c:layout>
      <c:pie3DChart>
        <c:varyColors val="1"/>
        <c:ser>
          <c:idx val="0"/>
          <c:order val="0"/>
          <c:explosion val="4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explosion val="57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0.14754589807771801"/>
                  <c:y val="-0.1134974612795775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4B627AA-E478-49C9-B1A3-13C596E2409E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604C202B-F72B-4DD3-9724-A351F22B36B6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04253968178749"/>
                      <c:h val="0.1318082173058611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6.6469807605967032E-2"/>
                  <c:y val="-0.1092018654564483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1C8188F-2985-4E01-BAB4-81490246B44C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F45647C5-B904-4980-9A99-A8477B244284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03100741216341"/>
                      <c:h val="0.1590277267096371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2236599881774986"/>
                  <c:y val="-5.84989852448476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95DD581-1DA2-4867-91EE-6758E6DD16C0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="1">
                        <a:solidFill>
                          <a:schemeClr val="tx1"/>
                        </a:solidFill>
                      </a:rPr>
                      <a:t> </a:t>
                    </a:r>
                    <a:fld id="{0763264F-E160-4E58-8BA7-85B00997BE96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29113324243353"/>
                      <c:h val="0.1285886189942585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9017709171204747"/>
                  <c:y val="0.1233815997213589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C7D6B4C-C9FD-477B-AB47-52922F2E955D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447FC260-2085-4C67-BFA3-EBC98871FA8E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19749381924839"/>
                      <c:h val="0.1189641103223168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252152157251114"/>
                  <c:y val="8.421356416579513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7259B29-1311-49D3-B1AD-A1588D2F27A0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212120E8-A21B-471B-A9F9-EAE4813AFFCA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473911127485185"/>
                      <c:h val="0.1673138888448815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0.38261111503074818"/>
                  <c:y val="7.610924176160759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7661AC-61B7-48E5-9C78-142018312150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  <a:fld id="{A4591E4B-CB35-450F-AB74-A9B3F0B8EF3B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98481889763777"/>
                      <c:h val="0.1590141422195642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9.041873925698303E-2"/>
                  <c:y val="8.11413967845149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3D68FE3-1243-48AC-8C66-A530A1250C13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4369B979-17C5-4041-BB53-6407BE3C5A3C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9682169781749"/>
                      <c:h val="0.1525239499919347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18111764099635966"/>
                  <c:y val="6.76969255153402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FE141EC-CE83-4A3D-ACD4-69B31EEA127F}" type="CATEGORYNAME">
                      <a:rPr lang="ru-RU" b="1">
                        <a:solidFill>
                          <a:schemeClr val="tx1"/>
                        </a:solidFill>
                      </a:rPr>
                      <a:pPr algn="ctr"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 algn="ctr">
                      <a:defRPr>
                        <a:solidFill>
                          <a:schemeClr val="tx1"/>
                        </a:solidFill>
                      </a:defRPr>
                    </a:pPr>
                    <a:fld id="{A98FA6F8-C165-4A21-A6C4-4BB6849C0DF4}" type="VALUE">
                      <a:rPr lang="ru-RU" b="1">
                        <a:solidFill>
                          <a:schemeClr val="tx1"/>
                        </a:solidFill>
                      </a:rPr>
                      <a:pPr algn="ctr"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70235608947666"/>
                      <c:h val="0.192267430958698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0.24573788756303655"/>
                  <c:y val="-9.04679696550021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B965B6D-4052-48AD-A903-82D3F921D64D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="1">
                        <a:solidFill>
                          <a:schemeClr val="tx1"/>
                        </a:solidFill>
                      </a:rPr>
                      <a:t> </a:t>
                    </a:r>
                    <a:fld id="{7FFA0649-FF37-4FA2-A28B-76BA34EB36B5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4.1359282618198358E-2"/>
                  <c:y val="-0.128661802431203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0B91CC5-16A4-4132-AB59-C422D5E02946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3B5D0D3F-2728-4F6E-958A-EE3180DF6382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26524457059322"/>
                      <c:h val="0.1194909364855256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8.9617196171784028E-2"/>
                  <c:y val="-0.1146114101372420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E28011-9A59-4CF0-A6BE-A40487B5C36F}" type="CATEGORYNAM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;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fld id="{E152BF85-202C-4CE7-A0BB-85588484905A}" type="VALUE">
                      <a:rPr lang="ru-RU" b="1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[ЗНАЧЕНИЕ]</a:t>
                    </a:fld>
                    <a:r>
                      <a:rPr lang="ru-RU" b="1">
                        <a:solidFill>
                          <a:schemeClr val="tx1"/>
                        </a:solidFill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84136761937706"/>
                      <c:h val="0.14062451600210826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диаграмма!$B$43:$C$53</c:f>
              <c:multiLvlStrCache>
                <c:ptCount val="11"/>
                <c:lvl>
                  <c:pt idx="0">
                    <c:v>Налог на прибыль предприятий и организаций </c:v>
                  </c:pt>
                  <c:pt idx="1">
                    <c:v>Налоги на товары реализуемые на територии Республики Абхазия</c:v>
                  </c:pt>
                  <c:pt idx="2">
                    <c:v>Налоги на товары ввозимые на територию РА </c:v>
                  </c:pt>
                  <c:pt idx="3">
                    <c:v>Государственная пошлина</c:v>
                  </c:pt>
                  <c:pt idx="4">
                    <c:v>Доходы от использования имущества, находящегося в гос. собственности</c:v>
                  </c:pt>
                  <c:pt idx="5">
                    <c:v>Доходы от продажи материальных и нематериальных активов</c:v>
                  </c:pt>
                  <c:pt idx="6">
                    <c:v>Доходы от внешнеэкономической деятельности</c:v>
                  </c:pt>
                  <c:pt idx="7">
                    <c:v>Платежи за пользование природными ресурсами</c:v>
                  </c:pt>
                  <c:pt idx="8">
                    <c:v>Административные платежи и сборы</c:v>
                  </c:pt>
                  <c:pt idx="9">
                    <c:v>Штрафы, санкции, возмещение ущерба</c:v>
                  </c:pt>
                  <c:pt idx="10">
                    <c:v>Прочие неналоговые доходы</c:v>
                  </c:pt>
                </c:lvl>
                <c:lvl>
                  <c:pt idx="0">
                    <c:v>101</c:v>
                  </c:pt>
                  <c:pt idx="1">
                    <c:v>102</c:v>
                  </c:pt>
                  <c:pt idx="2">
                    <c:v>103</c:v>
                  </c:pt>
                  <c:pt idx="3">
                    <c:v>106</c:v>
                  </c:pt>
                  <c:pt idx="4">
                    <c:v>110</c:v>
                  </c:pt>
                  <c:pt idx="5">
                    <c:v>111</c:v>
                  </c:pt>
                  <c:pt idx="6">
                    <c:v>112</c:v>
                  </c:pt>
                  <c:pt idx="7">
                    <c:v>113</c:v>
                  </c:pt>
                  <c:pt idx="8">
                    <c:v>114</c:v>
                  </c:pt>
                  <c:pt idx="9">
                    <c:v>115</c:v>
                  </c:pt>
                  <c:pt idx="10">
                    <c:v>119</c:v>
                  </c:pt>
                </c:lvl>
              </c:multiLvlStrCache>
            </c:multiLvlStrRef>
          </c:cat>
          <c:val>
            <c:numRef>
              <c:f>диаграмма!$D$43:$D$53</c:f>
              <c:numCache>
                <c:formatCode>#,##0.0</c:formatCode>
                <c:ptCount val="11"/>
                <c:pt idx="0">
                  <c:v>16.318168081894243</c:v>
                </c:pt>
                <c:pt idx="1">
                  <c:v>20.606140352570428</c:v>
                </c:pt>
                <c:pt idx="2">
                  <c:v>7.7235372174719084</c:v>
                </c:pt>
                <c:pt idx="3">
                  <c:v>2.2562997841716275</c:v>
                </c:pt>
                <c:pt idx="4">
                  <c:v>1.9769915330849257</c:v>
                </c:pt>
                <c:pt idx="5">
                  <c:v>6.4723846708022142E-2</c:v>
                </c:pt>
                <c:pt idx="6">
                  <c:v>38.845455475505517</c:v>
                </c:pt>
                <c:pt idx="7">
                  <c:v>4.8160686721568524</c:v>
                </c:pt>
                <c:pt idx="8">
                  <c:v>4.1371143941845796</c:v>
                </c:pt>
                <c:pt idx="9">
                  <c:v>2.9667125004369965</c:v>
                </c:pt>
                <c:pt idx="10">
                  <c:v>0.28878814181487567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DD1E-F678-4290-8505-B7B27E9A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39</Pages>
  <Words>10630</Words>
  <Characters>60596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271</cp:revision>
  <cp:lastPrinted>2016-04-29T14:56:00Z</cp:lastPrinted>
  <dcterms:created xsi:type="dcterms:W3CDTF">2015-09-21T06:58:00Z</dcterms:created>
  <dcterms:modified xsi:type="dcterms:W3CDTF">2016-04-29T16:38:00Z</dcterms:modified>
</cp:coreProperties>
</file>